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4BF8" w14:textId="77777777" w:rsidR="00BF3563" w:rsidRPr="00DE46C9" w:rsidRDefault="00BF3563" w:rsidP="00BF3563">
      <w:pPr>
        <w:rPr>
          <w:rFonts w:cstheme="minorHAnsi"/>
        </w:rPr>
      </w:pPr>
      <w:r>
        <w:t>Appendix 1</w:t>
      </w:r>
    </w:p>
    <w:p w14:paraId="0DF9457C" w14:textId="77777777" w:rsidR="00BF3563" w:rsidRPr="00DE46C9" w:rsidRDefault="00BF3563" w:rsidP="00BF3563">
      <w:pPr>
        <w:spacing w:line="312" w:lineRule="auto"/>
        <w:jc w:val="both"/>
        <w:rPr>
          <w:rFonts w:cstheme="minorHAnsi"/>
          <w:b/>
          <w:bCs/>
          <w:u w:val="single"/>
          <w:lang w:eastAsia="pl-PL"/>
        </w:rPr>
      </w:pPr>
    </w:p>
    <w:p w14:paraId="2EEB581A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  <w:shd w:val="clear" w:color="auto" w:fill="FFFFFF"/>
        </w:rPr>
        <w:t xml:space="preserve">A </w:t>
      </w:r>
      <w:proofErr w:type="spellStart"/>
      <w:r>
        <w:rPr>
          <w:rFonts w:asciiTheme="minorHAnsi" w:hAnsiTheme="minorHAnsi"/>
          <w:b/>
          <w:sz w:val="22"/>
          <w:u w:val="single"/>
          <w:shd w:val="clear" w:color="auto" w:fill="FFFFFF"/>
        </w:rPr>
        <w:t>written</w:t>
      </w:r>
      <w:proofErr w:type="spellEnd"/>
      <w:r>
        <w:rPr>
          <w:rFonts w:asciiTheme="minorHAnsi" w:hAnsiTheme="minorHAnsi"/>
          <w:b/>
          <w:sz w:val="22"/>
          <w:u w:val="single"/>
          <w:shd w:val="clear" w:color="auto" w:fill="FFFFFF"/>
        </w:rPr>
        <w:t xml:space="preserve"> </w:t>
      </w:r>
      <w:proofErr w:type="gramStart"/>
      <w:r>
        <w:rPr>
          <w:rFonts w:asciiTheme="minorHAnsi" w:hAnsiTheme="minorHAnsi"/>
          <w:b/>
          <w:sz w:val="22"/>
          <w:u w:val="single"/>
          <w:shd w:val="clear" w:color="auto" w:fill="FFFFFF"/>
        </w:rPr>
        <w:t>bid</w:t>
      </w:r>
      <w:proofErr w:type="gramEnd"/>
      <w:r>
        <w:rPr>
          <w:rFonts w:asciiTheme="minorHAnsi" w:hAnsiTheme="minorHAnsi"/>
          <w:b/>
          <w:sz w:val="22"/>
          <w:u w:val="single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b/>
          <w:sz w:val="22"/>
          <w:u w:val="single"/>
          <w:shd w:val="clear" w:color="auto" w:fill="FFFFFF"/>
        </w:rPr>
        <w:t>should</w:t>
      </w:r>
      <w:proofErr w:type="spellEnd"/>
      <w:r>
        <w:rPr>
          <w:rFonts w:asciiTheme="minorHAnsi" w:hAnsiTheme="minorHAnsi"/>
          <w:b/>
          <w:sz w:val="22"/>
          <w:u w:val="single"/>
          <w:shd w:val="clear" w:color="auto" w:fill="FFFFFF"/>
        </w:rPr>
        <w:t xml:space="preserve"> be </w:t>
      </w:r>
      <w:proofErr w:type="spellStart"/>
      <w:r>
        <w:rPr>
          <w:rFonts w:asciiTheme="minorHAnsi" w:hAnsiTheme="minorHAnsi"/>
          <w:b/>
          <w:sz w:val="22"/>
          <w:u w:val="single"/>
          <w:shd w:val="clear" w:color="auto" w:fill="FFFFFF"/>
        </w:rPr>
        <w:t>prepared</w:t>
      </w:r>
      <w:proofErr w:type="spellEnd"/>
      <w:r>
        <w:rPr>
          <w:rFonts w:asciiTheme="minorHAnsi" w:hAnsiTheme="minorHAnsi"/>
          <w:b/>
          <w:sz w:val="22"/>
          <w:u w:val="single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/>
          <w:b/>
          <w:sz w:val="22"/>
          <w:u w:val="single"/>
          <w:shd w:val="clear" w:color="auto" w:fill="FFFFFF"/>
        </w:rPr>
        <w:t>Polish</w:t>
      </w:r>
      <w:proofErr w:type="spellEnd"/>
      <w:r>
        <w:rPr>
          <w:rFonts w:asciiTheme="minorHAnsi" w:hAnsiTheme="minorHAnsi"/>
          <w:b/>
          <w:sz w:val="22"/>
          <w:u w:val="single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b/>
          <w:sz w:val="22"/>
          <w:u w:val="single"/>
          <w:shd w:val="clear" w:color="auto" w:fill="FFFFFF"/>
        </w:rPr>
        <w:t>include</w:t>
      </w:r>
      <w:proofErr w:type="spellEnd"/>
      <w:r>
        <w:rPr>
          <w:rFonts w:asciiTheme="minorHAnsi" w:hAnsiTheme="minorHAnsi"/>
          <w:b/>
          <w:sz w:val="22"/>
          <w:u w:val="single"/>
          <w:shd w:val="clear" w:color="auto" w:fill="FFFFFF"/>
        </w:rPr>
        <w:t>:</w:t>
      </w:r>
    </w:p>
    <w:p w14:paraId="159F9DD0" w14:textId="77777777" w:rsidR="00BF3563" w:rsidRPr="00DE46C9" w:rsidRDefault="00BF3563" w:rsidP="00BF3563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hd w:val="clear" w:color="auto" w:fill="FFFFFF"/>
        </w:rPr>
        <w:t>date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gramStart"/>
      <w:r>
        <w:rPr>
          <w:rFonts w:asciiTheme="minorHAnsi" w:hAnsiTheme="minorHAnsi"/>
          <w:sz w:val="22"/>
          <w:shd w:val="clear" w:color="auto" w:fill="FFFFFF"/>
        </w:rPr>
        <w:t>bid</w:t>
      </w:r>
      <w:proofErr w:type="gramEnd"/>
      <w:r>
        <w:rPr>
          <w:rFonts w:asciiTheme="minorHAnsi" w:hAnsiTheme="minorHAnsi"/>
          <w:sz w:val="22"/>
          <w:shd w:val="clear" w:color="auto" w:fill="FFFFFF"/>
        </w:rPr>
        <w:t xml:space="preserve"> was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prepared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,</w:t>
      </w:r>
    </w:p>
    <w:p w14:paraId="2775E92A" w14:textId="77777777" w:rsidR="00BF3563" w:rsidRPr="00DE46C9" w:rsidRDefault="00BF3563" w:rsidP="00BF3563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hd w:val="clear" w:color="auto" w:fill="FFFFFF"/>
        </w:rPr>
        <w:t>first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name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last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name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address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business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name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registered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office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Bidder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contact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information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such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as e-mail,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telephone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number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,</w:t>
      </w:r>
    </w:p>
    <w:p w14:paraId="717EB75D" w14:textId="77777777" w:rsidR="00BF3563" w:rsidRPr="00DE46C9" w:rsidRDefault="00BF3563" w:rsidP="00BF3563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statement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Bidder's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readiness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proceed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with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conclusion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preliminary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agreement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for the sale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no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later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than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31 </w:t>
      </w:r>
      <w:r>
        <w:rPr>
          <w:rFonts w:asciiTheme="minorHAnsi" w:hAnsiTheme="minorHAnsi"/>
          <w:sz w:val="22"/>
          <w:bdr w:val="none" w:sz="0" w:space="0" w:color="auto" w:frame="1"/>
          <w:shd w:val="clear" w:color="auto" w:fill="FFFFFF"/>
        </w:rPr>
        <w:t>August 2023,</w:t>
      </w:r>
    </w:p>
    <w:p w14:paraId="254D5316" w14:textId="77777777" w:rsidR="00BF3563" w:rsidRPr="00DE46C9" w:rsidRDefault="00BF3563" w:rsidP="00BF3563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commitment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Bidder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pay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costs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associated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with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acquisition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including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notary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court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fees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applicable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taxes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and, in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case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foreigner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also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cost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sworn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translator,</w:t>
      </w:r>
    </w:p>
    <w:p w14:paraId="227946D7" w14:textId="77777777" w:rsidR="00BF3563" w:rsidRPr="00DE46C9" w:rsidRDefault="00BF3563" w:rsidP="00BF3563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in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case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individuals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statement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with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following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content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: </w:t>
      </w:r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"I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hereby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give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my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consent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to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processing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personal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data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included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in my bid, for the sole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purpose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facilitating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the sale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transaction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consisting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plot No. 2 from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precinct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4-18-04, and plot No. 4 from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precinct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4-18-09,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covered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by the land and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mortgage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register No. WA3M/00170937/7, in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accordance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with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provisions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Act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10 May 2018 on the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protection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personal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data (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unified</w:t>
      </w:r>
      <w:proofErr w:type="spellEnd"/>
      <w:r>
        <w:rPr>
          <w:rFonts w:asciiTheme="minorHAnsi" w:hAnsiTheme="minorHAnsi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i/>
          <w:iCs/>
          <w:sz w:val="22"/>
          <w:shd w:val="clear" w:color="auto" w:fill="FFFFFF"/>
        </w:rPr>
        <w:t>text</w:t>
      </w:r>
      <w:proofErr w:type="spellEnd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>Journal</w:t>
      </w:r>
      <w:proofErr w:type="spellEnd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>Laws</w:t>
      </w:r>
      <w:proofErr w:type="spellEnd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 xml:space="preserve"> 2018, </w:t>
      </w:r>
      <w:proofErr w:type="spellStart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>item</w:t>
      </w:r>
      <w:proofErr w:type="spellEnd"/>
      <w:r>
        <w:rPr>
          <w:rFonts w:asciiTheme="minorHAnsi" w:hAnsiTheme="minorHAnsi"/>
          <w:i/>
          <w:sz w:val="22"/>
          <w:bdr w:val="none" w:sz="0" w:space="0" w:color="auto" w:frame="1"/>
          <w:shd w:val="clear" w:color="auto" w:fill="FFFFFF"/>
        </w:rPr>
        <w:t xml:space="preserve"> 1000)".</w:t>
      </w:r>
    </w:p>
    <w:p w14:paraId="219F6366" w14:textId="77777777" w:rsidR="00BF3563" w:rsidRPr="00DE46C9" w:rsidRDefault="00BF3563" w:rsidP="00BF3563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offered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purchase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price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which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net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price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7AB509DB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contents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gramStart"/>
      <w:r>
        <w:rPr>
          <w:rFonts w:asciiTheme="minorHAnsi" w:hAnsiTheme="minorHAnsi"/>
          <w:sz w:val="22"/>
          <w:shd w:val="clear" w:color="auto" w:fill="FFFFFF"/>
        </w:rPr>
        <w:t>bid</w:t>
      </w:r>
      <w:proofErr w:type="gramEnd"/>
      <w:r>
        <w:rPr>
          <w:rFonts w:asciiTheme="minorHAnsi" w:hAnsiTheme="minorHAnsi"/>
          <w:sz w:val="22"/>
          <w:shd w:val="clear" w:color="auto" w:fill="FFFFFF"/>
        </w:rPr>
        <w:t xml:space="preserve"> and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appended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documents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should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be in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Polish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0E48138B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Trakcja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sets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total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minimum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price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for the sale of the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usufruct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right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to the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Property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at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PLN 12,000,000 net (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say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twelve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million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>zlotys</w:t>
      </w:r>
      <w:proofErr w:type="spellEnd"/>
      <w:r>
        <w:rPr>
          <w:rFonts w:asciiTheme="minorHAnsi" w:hAnsiTheme="minorHAnsi"/>
          <w:b/>
          <w:sz w:val="22"/>
          <w:u w:val="single"/>
          <w:bdr w:val="none" w:sz="0" w:space="0" w:color="auto" w:frame="1"/>
          <w:shd w:val="clear" w:color="auto" w:fill="FFFFFF"/>
        </w:rPr>
        <w:t xml:space="preserve"> and 00/100).</w:t>
      </w:r>
    </w:p>
    <w:p w14:paraId="7E226E12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Trakcja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reserves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conduct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interviews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with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Bidders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who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have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submitted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that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meet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formal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requirements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prior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selecting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most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advantageous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gramStart"/>
      <w:r>
        <w:rPr>
          <w:rFonts w:asciiTheme="minorHAnsi" w:hAnsiTheme="minorHAnsi"/>
          <w:sz w:val="22"/>
          <w:shd w:val="clear" w:color="auto" w:fill="FFFFFF"/>
        </w:rPr>
        <w:t>bid</w:t>
      </w:r>
      <w:proofErr w:type="gram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09E599AF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Trakcja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informs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that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due</w:t>
      </w:r>
      <w:proofErr w:type="spellEnd"/>
      <w:r>
        <w:rPr>
          <w:rFonts w:asciiTheme="minorHAnsi" w:hAnsiTheme="minorHAnsi"/>
          <w:sz w:val="22"/>
        </w:rPr>
        <w:t xml:space="preserve"> to the </w:t>
      </w:r>
      <w:proofErr w:type="spellStart"/>
      <w:r>
        <w:rPr>
          <w:rFonts w:asciiTheme="minorHAnsi" w:hAnsiTheme="minorHAnsi"/>
          <w:sz w:val="22"/>
        </w:rPr>
        <w:t>fact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that</w:t>
      </w:r>
      <w:proofErr w:type="spellEnd"/>
      <w:r>
        <w:rPr>
          <w:rFonts w:asciiTheme="minorHAnsi" w:hAnsiTheme="minorHAnsi"/>
          <w:sz w:val="22"/>
        </w:rPr>
        <w:t xml:space="preserve"> the </w:t>
      </w:r>
      <w:proofErr w:type="spellStart"/>
      <w:r>
        <w:rPr>
          <w:rFonts w:asciiTheme="minorHAnsi" w:hAnsiTheme="minorHAnsi"/>
          <w:sz w:val="22"/>
        </w:rPr>
        <w:t>Property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is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located</w:t>
      </w:r>
      <w:proofErr w:type="spellEnd"/>
      <w:r>
        <w:rPr>
          <w:rFonts w:asciiTheme="minorHAnsi" w:hAnsiTheme="minorHAnsi"/>
          <w:sz w:val="22"/>
        </w:rPr>
        <w:t xml:space="preserve"> in the </w:t>
      </w:r>
      <w:proofErr w:type="spellStart"/>
      <w:r>
        <w:rPr>
          <w:rFonts w:asciiTheme="minorHAnsi" w:hAnsiTheme="minorHAnsi"/>
          <w:sz w:val="22"/>
        </w:rPr>
        <w:t>area</w:t>
      </w:r>
      <w:proofErr w:type="spellEnd"/>
      <w:r>
        <w:rPr>
          <w:rFonts w:asciiTheme="minorHAnsi" w:hAnsiTheme="minorHAnsi"/>
          <w:sz w:val="22"/>
        </w:rPr>
        <w:t xml:space="preserve"> of </w:t>
      </w:r>
      <w:proofErr w:type="spellStart"/>
      <w:r>
        <w:rPr>
          <w:rFonts w:asciiTheme="minorHAnsi" w:hAnsiTheme="minorHAnsi"/>
          <w:sz w:val="22"/>
        </w:rPr>
        <w:t>revitalisation</w:t>
      </w:r>
      <w:proofErr w:type="spellEnd"/>
      <w:r>
        <w:rPr>
          <w:rFonts w:asciiTheme="minorHAnsi" w:hAnsiTheme="minorHAnsi"/>
          <w:sz w:val="22"/>
        </w:rPr>
        <w:t xml:space="preserve">, the </w:t>
      </w:r>
      <w:proofErr w:type="spellStart"/>
      <w:r>
        <w:rPr>
          <w:rFonts w:asciiTheme="minorHAnsi" w:hAnsiTheme="minorHAnsi"/>
          <w:sz w:val="22"/>
        </w:rPr>
        <w:t>Mayor</w:t>
      </w:r>
      <w:proofErr w:type="spellEnd"/>
      <w:r>
        <w:rPr>
          <w:rFonts w:asciiTheme="minorHAnsi" w:hAnsiTheme="minorHAnsi"/>
          <w:sz w:val="22"/>
        </w:rPr>
        <w:t xml:space="preserve"> of the </w:t>
      </w:r>
      <w:proofErr w:type="spellStart"/>
      <w:r>
        <w:rPr>
          <w:rFonts w:asciiTheme="minorHAnsi" w:hAnsiTheme="minorHAnsi"/>
          <w:sz w:val="22"/>
        </w:rPr>
        <w:t>capital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city</w:t>
      </w:r>
      <w:proofErr w:type="spellEnd"/>
      <w:r>
        <w:rPr>
          <w:rFonts w:asciiTheme="minorHAnsi" w:hAnsiTheme="minorHAnsi"/>
          <w:sz w:val="22"/>
        </w:rPr>
        <w:t xml:space="preserve"> of Warsaw, </w:t>
      </w:r>
      <w:proofErr w:type="spellStart"/>
      <w:r>
        <w:rPr>
          <w:rFonts w:asciiTheme="minorHAnsi" w:hAnsiTheme="minorHAnsi"/>
          <w:sz w:val="22"/>
        </w:rPr>
        <w:t>pursuant</w:t>
      </w:r>
      <w:proofErr w:type="spellEnd"/>
      <w:r>
        <w:rPr>
          <w:rFonts w:asciiTheme="minorHAnsi" w:hAnsiTheme="minorHAnsi"/>
          <w:sz w:val="22"/>
        </w:rPr>
        <w:t xml:space="preserve"> to </w:t>
      </w:r>
      <w:proofErr w:type="spellStart"/>
      <w:r>
        <w:rPr>
          <w:rFonts w:asciiTheme="minorHAnsi" w:hAnsiTheme="minorHAnsi"/>
          <w:sz w:val="22"/>
        </w:rPr>
        <w:t>article</w:t>
      </w:r>
      <w:proofErr w:type="spellEnd"/>
      <w:r>
        <w:rPr>
          <w:rFonts w:asciiTheme="minorHAnsi" w:hAnsiTheme="minorHAnsi"/>
          <w:sz w:val="22"/>
        </w:rPr>
        <w:t xml:space="preserve"> 109(1)(4a) and (4b) of the </w:t>
      </w:r>
      <w:proofErr w:type="spellStart"/>
      <w:r>
        <w:rPr>
          <w:rFonts w:asciiTheme="minorHAnsi" w:hAnsiTheme="minorHAnsi"/>
          <w:sz w:val="22"/>
        </w:rPr>
        <w:t>Act</w:t>
      </w:r>
      <w:proofErr w:type="spellEnd"/>
      <w:r>
        <w:rPr>
          <w:rFonts w:asciiTheme="minorHAnsi" w:hAnsiTheme="minorHAnsi"/>
          <w:sz w:val="22"/>
        </w:rPr>
        <w:t xml:space="preserve"> on </w:t>
      </w:r>
      <w:proofErr w:type="spellStart"/>
      <w:r>
        <w:rPr>
          <w:rFonts w:asciiTheme="minorHAnsi" w:hAnsiTheme="minorHAnsi"/>
          <w:sz w:val="22"/>
        </w:rPr>
        <w:t>Property</w:t>
      </w:r>
      <w:proofErr w:type="spellEnd"/>
      <w:r>
        <w:rPr>
          <w:rFonts w:asciiTheme="minorHAnsi" w:hAnsiTheme="minorHAnsi"/>
          <w:sz w:val="22"/>
        </w:rPr>
        <w:t xml:space="preserve"> Management of 21 August 1997, </w:t>
      </w:r>
      <w:proofErr w:type="spellStart"/>
      <w:r>
        <w:rPr>
          <w:rFonts w:asciiTheme="minorHAnsi" w:hAnsiTheme="minorHAnsi"/>
          <w:sz w:val="22"/>
        </w:rPr>
        <w:t>is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entitled</w:t>
      </w:r>
      <w:proofErr w:type="spellEnd"/>
      <w:r>
        <w:rPr>
          <w:rFonts w:asciiTheme="minorHAnsi" w:hAnsiTheme="minorHAnsi"/>
          <w:sz w:val="22"/>
        </w:rPr>
        <w:t xml:space="preserve"> to the </w:t>
      </w:r>
      <w:proofErr w:type="spellStart"/>
      <w:r>
        <w:rPr>
          <w:rFonts w:asciiTheme="minorHAnsi" w:hAnsiTheme="minorHAnsi"/>
          <w:sz w:val="22"/>
        </w:rPr>
        <w:t>pre-emptive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right</w:t>
      </w:r>
      <w:proofErr w:type="spellEnd"/>
      <w:r>
        <w:rPr>
          <w:rFonts w:asciiTheme="minorHAnsi" w:hAnsiTheme="minorHAnsi"/>
          <w:sz w:val="22"/>
        </w:rPr>
        <w:t xml:space="preserve"> to the </w:t>
      </w:r>
      <w:proofErr w:type="spellStart"/>
      <w:r>
        <w:rPr>
          <w:rFonts w:asciiTheme="minorHAnsi" w:hAnsiTheme="minorHAnsi"/>
          <w:sz w:val="22"/>
        </w:rPr>
        <w:t>Property</w:t>
      </w:r>
      <w:proofErr w:type="spellEnd"/>
      <w:r>
        <w:rPr>
          <w:rFonts w:asciiTheme="minorHAnsi" w:hAnsiTheme="minorHAnsi"/>
          <w:sz w:val="22"/>
        </w:rPr>
        <w:t xml:space="preserve"> and, </w:t>
      </w:r>
      <w:proofErr w:type="spellStart"/>
      <w:r>
        <w:rPr>
          <w:rFonts w:asciiTheme="minorHAnsi" w:hAnsiTheme="minorHAnsi"/>
          <w:sz w:val="22"/>
        </w:rPr>
        <w:t>therefore</w:t>
      </w:r>
      <w:proofErr w:type="spellEnd"/>
      <w:r>
        <w:rPr>
          <w:rFonts w:asciiTheme="minorHAnsi" w:hAnsiTheme="minorHAnsi"/>
          <w:sz w:val="22"/>
        </w:rPr>
        <w:t xml:space="preserve">, the </w:t>
      </w:r>
      <w:proofErr w:type="spellStart"/>
      <w:r>
        <w:rPr>
          <w:rFonts w:asciiTheme="minorHAnsi" w:hAnsiTheme="minorHAnsi"/>
          <w:sz w:val="22"/>
        </w:rPr>
        <w:t>promissory</w:t>
      </w:r>
      <w:proofErr w:type="spellEnd"/>
      <w:r>
        <w:rPr>
          <w:rFonts w:asciiTheme="minorHAnsi" w:hAnsiTheme="minorHAnsi"/>
          <w:sz w:val="22"/>
        </w:rPr>
        <w:t xml:space="preserve"> sale </w:t>
      </w:r>
      <w:proofErr w:type="spellStart"/>
      <w:r>
        <w:rPr>
          <w:rFonts w:asciiTheme="minorHAnsi" w:hAnsiTheme="minorHAnsi"/>
          <w:sz w:val="22"/>
        </w:rPr>
        <w:t>agreement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shall</w:t>
      </w:r>
      <w:proofErr w:type="spellEnd"/>
      <w:r>
        <w:rPr>
          <w:rFonts w:asciiTheme="minorHAnsi" w:hAnsiTheme="minorHAnsi"/>
          <w:sz w:val="22"/>
        </w:rPr>
        <w:t xml:space="preserve"> be </w:t>
      </w:r>
      <w:proofErr w:type="spellStart"/>
      <w:r>
        <w:rPr>
          <w:rFonts w:asciiTheme="minorHAnsi" w:hAnsiTheme="minorHAnsi"/>
          <w:sz w:val="22"/>
        </w:rPr>
        <w:t>concluded</w:t>
      </w:r>
      <w:proofErr w:type="spellEnd"/>
      <w:r>
        <w:rPr>
          <w:rFonts w:asciiTheme="minorHAnsi" w:hAnsiTheme="minorHAnsi"/>
          <w:sz w:val="22"/>
        </w:rPr>
        <w:t xml:space="preserve"> on </w:t>
      </w:r>
      <w:proofErr w:type="spellStart"/>
      <w:r>
        <w:rPr>
          <w:rFonts w:asciiTheme="minorHAnsi" w:hAnsiTheme="minorHAnsi"/>
          <w:sz w:val="22"/>
        </w:rPr>
        <w:t>this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condition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whereas</w:t>
      </w:r>
      <w:proofErr w:type="spellEnd"/>
      <w:r>
        <w:rPr>
          <w:rFonts w:asciiTheme="minorHAnsi" w:hAnsiTheme="minorHAnsi"/>
          <w:sz w:val="22"/>
        </w:rPr>
        <w:t xml:space="preserve"> the </w:t>
      </w:r>
      <w:proofErr w:type="spellStart"/>
      <w:r>
        <w:rPr>
          <w:rFonts w:asciiTheme="minorHAnsi" w:hAnsiTheme="minorHAnsi"/>
          <w:sz w:val="22"/>
        </w:rPr>
        <w:t>agreement</w:t>
      </w:r>
      <w:proofErr w:type="spellEnd"/>
      <w:r>
        <w:rPr>
          <w:rFonts w:asciiTheme="minorHAnsi" w:hAnsiTheme="minorHAnsi"/>
          <w:sz w:val="22"/>
        </w:rPr>
        <w:t xml:space="preserve"> on the transfer of the </w:t>
      </w:r>
      <w:proofErr w:type="spellStart"/>
      <w:r>
        <w:rPr>
          <w:rFonts w:asciiTheme="minorHAnsi" w:hAnsiTheme="minorHAnsi"/>
          <w:sz w:val="22"/>
        </w:rPr>
        <w:t>perpetual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usufruct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right</w:t>
      </w:r>
      <w:proofErr w:type="spellEnd"/>
      <w:r>
        <w:rPr>
          <w:rFonts w:asciiTheme="minorHAnsi" w:hAnsiTheme="minorHAnsi"/>
          <w:sz w:val="22"/>
        </w:rPr>
        <w:t xml:space="preserve"> to the land and </w:t>
      </w:r>
      <w:proofErr w:type="spellStart"/>
      <w:r>
        <w:rPr>
          <w:rFonts w:asciiTheme="minorHAnsi" w:hAnsiTheme="minorHAnsi"/>
          <w:sz w:val="22"/>
        </w:rPr>
        <w:t>ownership</w:t>
      </w:r>
      <w:proofErr w:type="spellEnd"/>
      <w:r>
        <w:rPr>
          <w:rFonts w:asciiTheme="minorHAnsi" w:hAnsiTheme="minorHAnsi"/>
          <w:sz w:val="22"/>
        </w:rPr>
        <w:t xml:space="preserve"> of the </w:t>
      </w:r>
      <w:proofErr w:type="spellStart"/>
      <w:r>
        <w:rPr>
          <w:rFonts w:asciiTheme="minorHAnsi" w:hAnsiTheme="minorHAnsi"/>
          <w:sz w:val="22"/>
        </w:rPr>
        <w:t>buildings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shall</w:t>
      </w:r>
      <w:proofErr w:type="spellEnd"/>
      <w:r>
        <w:rPr>
          <w:rFonts w:asciiTheme="minorHAnsi" w:hAnsiTheme="minorHAnsi"/>
          <w:sz w:val="22"/>
        </w:rPr>
        <w:t xml:space="preserve"> be </w:t>
      </w:r>
      <w:proofErr w:type="spellStart"/>
      <w:r>
        <w:rPr>
          <w:rFonts w:asciiTheme="minorHAnsi" w:hAnsiTheme="minorHAnsi"/>
          <w:sz w:val="22"/>
        </w:rPr>
        <w:t>concluded</w:t>
      </w:r>
      <w:proofErr w:type="spellEnd"/>
      <w:r>
        <w:rPr>
          <w:rFonts w:asciiTheme="minorHAnsi" w:hAnsiTheme="minorHAnsi"/>
          <w:sz w:val="22"/>
        </w:rPr>
        <w:t xml:space="preserve"> not </w:t>
      </w:r>
      <w:proofErr w:type="spellStart"/>
      <w:r>
        <w:rPr>
          <w:rFonts w:asciiTheme="minorHAnsi" w:hAnsiTheme="minorHAnsi"/>
          <w:sz w:val="22"/>
        </w:rPr>
        <w:t>later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than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within</w:t>
      </w:r>
      <w:proofErr w:type="spellEnd"/>
      <w:r>
        <w:rPr>
          <w:rFonts w:asciiTheme="minorHAnsi" w:hAnsiTheme="minorHAnsi"/>
          <w:sz w:val="22"/>
        </w:rPr>
        <w:t xml:space="preserve"> 30 (</w:t>
      </w:r>
      <w:proofErr w:type="spellStart"/>
      <w:r>
        <w:rPr>
          <w:rFonts w:asciiTheme="minorHAnsi" w:hAnsiTheme="minorHAnsi"/>
          <w:sz w:val="22"/>
        </w:rPr>
        <w:t>thirty</w:t>
      </w:r>
      <w:proofErr w:type="spellEnd"/>
      <w:r>
        <w:rPr>
          <w:rFonts w:asciiTheme="minorHAnsi" w:hAnsiTheme="minorHAnsi"/>
          <w:sz w:val="22"/>
        </w:rPr>
        <w:t xml:space="preserve">) </w:t>
      </w:r>
      <w:proofErr w:type="spellStart"/>
      <w:r>
        <w:rPr>
          <w:rFonts w:asciiTheme="minorHAnsi" w:hAnsiTheme="minorHAnsi"/>
          <w:sz w:val="22"/>
        </w:rPr>
        <w:t>days</w:t>
      </w:r>
      <w:proofErr w:type="spellEnd"/>
      <w:r>
        <w:rPr>
          <w:rFonts w:asciiTheme="minorHAnsi" w:hAnsiTheme="minorHAnsi"/>
          <w:sz w:val="22"/>
        </w:rPr>
        <w:t xml:space="preserve"> from the </w:t>
      </w:r>
      <w:proofErr w:type="spellStart"/>
      <w:r>
        <w:rPr>
          <w:rFonts w:asciiTheme="minorHAnsi" w:hAnsiTheme="minorHAnsi"/>
          <w:sz w:val="22"/>
        </w:rPr>
        <w:t>receipt</w:t>
      </w:r>
      <w:proofErr w:type="spellEnd"/>
      <w:r>
        <w:rPr>
          <w:rFonts w:asciiTheme="minorHAnsi" w:hAnsiTheme="minorHAnsi"/>
          <w:sz w:val="22"/>
        </w:rPr>
        <w:t xml:space="preserve"> of the </w:t>
      </w:r>
      <w:proofErr w:type="spellStart"/>
      <w:r>
        <w:rPr>
          <w:rFonts w:asciiTheme="minorHAnsi" w:hAnsiTheme="minorHAnsi"/>
          <w:sz w:val="22"/>
        </w:rPr>
        <w:t>letter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stating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that</w:t>
      </w:r>
      <w:proofErr w:type="spellEnd"/>
      <w:r>
        <w:rPr>
          <w:rFonts w:asciiTheme="minorHAnsi" w:hAnsiTheme="minorHAnsi"/>
          <w:sz w:val="22"/>
        </w:rPr>
        <w:t xml:space="preserve"> the </w:t>
      </w:r>
      <w:proofErr w:type="spellStart"/>
      <w:r>
        <w:rPr>
          <w:rFonts w:asciiTheme="minorHAnsi" w:hAnsiTheme="minorHAnsi"/>
          <w:sz w:val="22"/>
        </w:rPr>
        <w:t>Mayor</w:t>
      </w:r>
      <w:proofErr w:type="spellEnd"/>
      <w:r>
        <w:rPr>
          <w:rFonts w:asciiTheme="minorHAnsi" w:hAnsiTheme="minorHAnsi"/>
          <w:sz w:val="22"/>
        </w:rPr>
        <w:t xml:space="preserve"> of the </w:t>
      </w:r>
      <w:proofErr w:type="spellStart"/>
      <w:r>
        <w:rPr>
          <w:rFonts w:asciiTheme="minorHAnsi" w:hAnsiTheme="minorHAnsi"/>
          <w:sz w:val="22"/>
        </w:rPr>
        <w:t>capital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city</w:t>
      </w:r>
      <w:proofErr w:type="spellEnd"/>
      <w:r>
        <w:rPr>
          <w:rFonts w:asciiTheme="minorHAnsi" w:hAnsiTheme="minorHAnsi"/>
          <w:sz w:val="22"/>
        </w:rPr>
        <w:t xml:space="preserve"> of Warsaw </w:t>
      </w:r>
      <w:proofErr w:type="spellStart"/>
      <w:r>
        <w:rPr>
          <w:rFonts w:asciiTheme="minorHAnsi" w:hAnsiTheme="minorHAnsi"/>
          <w:sz w:val="22"/>
        </w:rPr>
        <w:t>will</w:t>
      </w:r>
      <w:proofErr w:type="spellEnd"/>
      <w:r>
        <w:rPr>
          <w:rFonts w:asciiTheme="minorHAnsi" w:hAnsiTheme="minorHAnsi"/>
          <w:sz w:val="22"/>
        </w:rPr>
        <w:t xml:space="preserve"> not </w:t>
      </w:r>
      <w:proofErr w:type="spellStart"/>
      <w:r>
        <w:rPr>
          <w:rFonts w:asciiTheme="minorHAnsi" w:hAnsiTheme="minorHAnsi"/>
          <w:sz w:val="22"/>
        </w:rPr>
        <w:t>exercise</w:t>
      </w:r>
      <w:proofErr w:type="spellEnd"/>
      <w:r>
        <w:rPr>
          <w:rFonts w:asciiTheme="minorHAnsi" w:hAnsiTheme="minorHAnsi"/>
          <w:sz w:val="22"/>
        </w:rPr>
        <w:t xml:space="preserve"> the </w:t>
      </w:r>
      <w:proofErr w:type="spellStart"/>
      <w:r>
        <w:rPr>
          <w:rFonts w:asciiTheme="minorHAnsi" w:hAnsiTheme="minorHAnsi"/>
          <w:sz w:val="22"/>
        </w:rPr>
        <w:t>preemptive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right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vested</w:t>
      </w:r>
      <w:proofErr w:type="spellEnd"/>
      <w:r>
        <w:rPr>
          <w:rFonts w:asciiTheme="minorHAnsi" w:hAnsiTheme="minorHAnsi"/>
          <w:sz w:val="22"/>
        </w:rPr>
        <w:t xml:space="preserve"> in the </w:t>
      </w:r>
      <w:proofErr w:type="spellStart"/>
      <w:r>
        <w:rPr>
          <w:rFonts w:asciiTheme="minorHAnsi" w:hAnsiTheme="minorHAnsi"/>
          <w:sz w:val="22"/>
        </w:rPr>
        <w:t>capital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city</w:t>
      </w:r>
      <w:proofErr w:type="spellEnd"/>
      <w:r>
        <w:rPr>
          <w:rFonts w:asciiTheme="minorHAnsi" w:hAnsiTheme="minorHAnsi"/>
          <w:sz w:val="22"/>
        </w:rPr>
        <w:t xml:space="preserve"> of Warsaw, </w:t>
      </w:r>
      <w:proofErr w:type="spellStart"/>
      <w:r>
        <w:rPr>
          <w:rFonts w:asciiTheme="minorHAnsi" w:hAnsiTheme="minorHAnsi"/>
          <w:sz w:val="22"/>
        </w:rPr>
        <w:t>or</w:t>
      </w:r>
      <w:proofErr w:type="spellEnd"/>
      <w:r>
        <w:rPr>
          <w:rFonts w:asciiTheme="minorHAnsi" w:hAnsiTheme="minorHAnsi"/>
          <w:sz w:val="22"/>
        </w:rPr>
        <w:t xml:space="preserve"> from the </w:t>
      </w:r>
      <w:proofErr w:type="spellStart"/>
      <w:r>
        <w:rPr>
          <w:rFonts w:asciiTheme="minorHAnsi" w:hAnsiTheme="minorHAnsi"/>
          <w:sz w:val="22"/>
        </w:rPr>
        <w:t>date</w:t>
      </w:r>
      <w:proofErr w:type="spellEnd"/>
      <w:r>
        <w:rPr>
          <w:rFonts w:asciiTheme="minorHAnsi" w:hAnsiTheme="minorHAnsi"/>
          <w:sz w:val="22"/>
        </w:rPr>
        <w:t xml:space="preserve"> on </w:t>
      </w:r>
      <w:proofErr w:type="spellStart"/>
      <w:r>
        <w:rPr>
          <w:rFonts w:asciiTheme="minorHAnsi" w:hAnsiTheme="minorHAnsi"/>
          <w:sz w:val="22"/>
        </w:rPr>
        <w:t>which</w:t>
      </w:r>
      <w:proofErr w:type="spellEnd"/>
      <w:r>
        <w:rPr>
          <w:rFonts w:asciiTheme="minorHAnsi" w:hAnsiTheme="minorHAnsi"/>
          <w:sz w:val="22"/>
        </w:rPr>
        <w:t xml:space="preserve"> the deadline for the </w:t>
      </w:r>
      <w:proofErr w:type="spellStart"/>
      <w:r>
        <w:rPr>
          <w:rFonts w:asciiTheme="minorHAnsi" w:hAnsiTheme="minorHAnsi"/>
          <w:sz w:val="22"/>
        </w:rPr>
        <w:t>capital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city</w:t>
      </w:r>
      <w:proofErr w:type="spellEnd"/>
      <w:r>
        <w:rPr>
          <w:rFonts w:asciiTheme="minorHAnsi" w:hAnsiTheme="minorHAnsi"/>
          <w:sz w:val="22"/>
        </w:rPr>
        <w:t xml:space="preserve"> of  Warsaw to </w:t>
      </w:r>
      <w:proofErr w:type="spellStart"/>
      <w:r>
        <w:rPr>
          <w:rFonts w:asciiTheme="minorHAnsi" w:hAnsiTheme="minorHAnsi"/>
          <w:sz w:val="22"/>
        </w:rPr>
        <w:t>exercise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its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preemptive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right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expires</w:t>
      </w:r>
      <w:proofErr w:type="spellEnd"/>
      <w:r>
        <w:rPr>
          <w:rFonts w:asciiTheme="minorHAnsi" w:hAnsiTheme="minorHAnsi"/>
          <w:sz w:val="22"/>
        </w:rPr>
        <w:t>.</w:t>
      </w:r>
    </w:p>
    <w:p w14:paraId="48458CD7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selection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bidder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subject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approval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by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Company's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Management Board,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considering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offered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price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for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acquisition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2F38EBC6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hd w:val="clear" w:color="auto" w:fill="FFFFFF"/>
        </w:rPr>
        <w:t>Bidders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notified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writing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and/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electronically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results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consideration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submitted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bids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no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later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than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 </w:t>
      </w:r>
      <w:r>
        <w:rPr>
          <w:rFonts w:asciiTheme="minorHAnsi" w:hAnsiTheme="minorHAnsi"/>
          <w:sz w:val="22"/>
          <w:bdr w:val="none" w:sz="0" w:space="0" w:color="auto" w:frame="1"/>
          <w:shd w:val="clear" w:color="auto" w:fill="FFFFFF"/>
        </w:rPr>
        <w:t>17 August 2023.</w:t>
      </w:r>
    </w:p>
    <w:p w14:paraId="35B9D256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hd w:val="clear" w:color="auto" w:fill="FFFFFF"/>
        </w:rPr>
        <w:lastRenderedPageBreak/>
        <w:t>This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invitation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tender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does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not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constitute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 </w:t>
      </w:r>
      <w:proofErr w:type="gramStart"/>
      <w:r>
        <w:rPr>
          <w:rFonts w:asciiTheme="minorHAnsi" w:hAnsiTheme="minorHAnsi"/>
          <w:sz w:val="22"/>
          <w:shd w:val="clear" w:color="auto" w:fill="FFFFFF"/>
        </w:rPr>
        <w:t>bid</w:t>
      </w:r>
      <w:proofErr w:type="gram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within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meaning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Civil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Code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. The Company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retains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be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unrestricted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by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contents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invitation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may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terminate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proceedings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without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selecting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any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gramStart"/>
      <w:r>
        <w:rPr>
          <w:rFonts w:asciiTheme="minorHAnsi" w:hAnsiTheme="minorHAnsi"/>
          <w:sz w:val="22"/>
          <w:shd w:val="clear" w:color="auto" w:fill="FFFFFF"/>
        </w:rPr>
        <w:t>bid</w:t>
      </w:r>
      <w:proofErr w:type="gram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cancel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this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invitation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any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time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without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providing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reasons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without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incurring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any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legal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financial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liabilities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34C70B0E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Company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reserves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cancel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proceedings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without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giving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reasons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52FFDB72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purchaser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shall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bear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costs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associated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with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acquisition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including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notary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court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fees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as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well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as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any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applicable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taxes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3C928991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purchaser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reimburse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Company for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fees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prepaid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until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end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calendar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year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on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date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the transfer of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perpetual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usufruct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right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such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reimbursement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made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in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proportion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remaining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months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in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calendar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year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5CB461C1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required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documents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in 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sealed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envelope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marked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"</w:t>
      </w:r>
      <w:proofErr w:type="gramStart"/>
      <w:r>
        <w:rPr>
          <w:rFonts w:asciiTheme="minorHAnsi" w:hAnsiTheme="minorHAnsi"/>
          <w:sz w:val="22"/>
          <w:shd w:val="clear" w:color="auto" w:fill="FFFFFF"/>
        </w:rPr>
        <w:t>bid</w:t>
      </w:r>
      <w:proofErr w:type="gramEnd"/>
      <w:r>
        <w:rPr>
          <w:rFonts w:asciiTheme="minorHAnsi" w:hAnsiTheme="minorHAnsi"/>
          <w:sz w:val="22"/>
          <w:shd w:val="clear" w:color="auto" w:fill="FFFFFF"/>
        </w:rPr>
        <w:t xml:space="preserve"> for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purchase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located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in Warsaw, ul. Golędzinowska"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should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to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Company's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address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: Trakcja S.A., Aleje Jerozolimskie 100, II p, 00-807 Warszawa,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or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submitted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in person to the Company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Secretariat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Aleje Jerozolimskie 100, II p. by 14 August 2023, 12:00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p.m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.  </w:t>
      </w:r>
    </w:p>
    <w:p w14:paraId="0F172067" w14:textId="77777777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hd w:val="clear" w:color="auto" w:fill="FFFFFF"/>
        </w:rPr>
        <w:t xml:space="preserve">Information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clause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regarding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processing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of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personal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data: </w:t>
      </w:r>
      <w:hyperlink r:id="rId11" w:history="1">
        <w:r>
          <w:rPr>
            <w:rStyle w:val="Hipercze"/>
            <w:rFonts w:asciiTheme="minorHAnsi" w:hAnsiTheme="minorHAnsi"/>
            <w:sz w:val="22"/>
            <w:shd w:val="clear" w:color="auto" w:fill="FFFFFF"/>
          </w:rPr>
          <w:t>https://www.grupatrakcja.com/uploads/media/POLITYKA PRYWATNOŚCI KONTRAHENTÓW.pdf</w:t>
        </w:r>
      </w:hyperlink>
    </w:p>
    <w:p w14:paraId="0542C97E" w14:textId="7FB25E71" w:rsidR="00BF3563" w:rsidRPr="00DE46C9" w:rsidRDefault="00BF3563" w:rsidP="00BF3563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hd w:val="clear" w:color="auto" w:fill="FFFFFF"/>
        </w:rPr>
        <w:t>All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information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and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informational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materials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regarding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Property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will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be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made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available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upon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signing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a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confidentiality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statement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. The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Company's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contact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person </w:t>
      </w:r>
      <w:proofErr w:type="spellStart"/>
      <w:r>
        <w:rPr>
          <w:rFonts w:asciiTheme="minorHAnsi" w:hAnsiTheme="minorHAnsi"/>
          <w:sz w:val="22"/>
          <w:shd w:val="clear" w:color="auto" w:fill="FFFFFF"/>
        </w:rPr>
        <w:t>is</w:t>
      </w:r>
      <w:proofErr w:type="spellEnd"/>
      <w:r>
        <w:rPr>
          <w:rFonts w:asciiTheme="minorHAnsi" w:hAnsiTheme="minorHAnsi"/>
          <w:sz w:val="22"/>
          <w:shd w:val="clear" w:color="auto" w:fill="FFFFFF"/>
        </w:rPr>
        <w:t xml:space="preserve"> Karolina Sotkiewicz, +48 885 703 511,</w:t>
      </w:r>
      <w:r>
        <w:rPr>
          <w:rFonts w:asciiTheme="minorHAnsi" w:hAnsiTheme="minorHAnsi"/>
          <w:sz w:val="22"/>
          <w:shd w:val="clear" w:color="auto" w:fill="FFFFFF"/>
        </w:rPr>
        <w:br/>
      </w:r>
      <w:r>
        <w:rPr>
          <w:rFonts w:asciiTheme="minorHAnsi" w:hAnsiTheme="minorHAnsi"/>
          <w:sz w:val="22"/>
          <w:shd w:val="clear" w:color="auto" w:fill="FFFFFF"/>
        </w:rPr>
        <w:t xml:space="preserve"> </w:t>
      </w:r>
      <w:hyperlink r:id="rId12" w:history="1">
        <w:r>
          <w:rPr>
            <w:rStyle w:val="Hipercze"/>
            <w:rFonts w:asciiTheme="minorHAnsi" w:hAnsiTheme="minorHAnsi"/>
            <w:sz w:val="22"/>
            <w:shd w:val="clear" w:color="auto" w:fill="FFFFFF"/>
          </w:rPr>
          <w:t>k.sotkiewicz@grupatrakcja.com</w:t>
        </w:r>
      </w:hyperlink>
      <w:r>
        <w:rPr>
          <w:rFonts w:asciiTheme="minorHAnsi" w:hAnsiTheme="minorHAnsi"/>
          <w:sz w:val="22"/>
          <w:shd w:val="clear" w:color="auto" w:fill="FFFFFF"/>
        </w:rPr>
        <w:t>.</w:t>
      </w:r>
    </w:p>
    <w:p w14:paraId="6E38917B" w14:textId="77777777" w:rsidR="00BF3563" w:rsidRPr="00DE46C9" w:rsidRDefault="00BF3563" w:rsidP="00BF3563">
      <w:pPr>
        <w:rPr>
          <w:rFonts w:cstheme="minorHAnsi"/>
        </w:rPr>
      </w:pPr>
    </w:p>
    <w:p w14:paraId="0B320A0E" w14:textId="77777777" w:rsidR="00BF3563" w:rsidRPr="00DE46C9" w:rsidRDefault="00BF3563" w:rsidP="00BF3563">
      <w:pPr>
        <w:rPr>
          <w:rFonts w:cstheme="minorHAnsi"/>
        </w:rPr>
      </w:pPr>
    </w:p>
    <w:p w14:paraId="19B883FE" w14:textId="77777777" w:rsidR="00BF3563" w:rsidRPr="00DE46C9" w:rsidRDefault="00BF3563" w:rsidP="00BF3563">
      <w:pPr>
        <w:rPr>
          <w:rFonts w:cstheme="minorHAnsi"/>
        </w:rPr>
      </w:pPr>
    </w:p>
    <w:p w14:paraId="043C82A2" w14:textId="128D1CE0" w:rsidR="00352070" w:rsidRPr="00BF3563" w:rsidRDefault="00352070" w:rsidP="00BF3563"/>
    <w:sectPr w:rsidR="00352070" w:rsidRPr="00BF356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357" w:right="851" w:bottom="1358" w:left="795" w:header="426" w:footer="49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6033" w14:textId="77777777" w:rsidR="00B04979" w:rsidRDefault="00B04979">
      <w:r>
        <w:separator/>
      </w:r>
    </w:p>
  </w:endnote>
  <w:endnote w:type="continuationSeparator" w:id="0">
    <w:p w14:paraId="052FF1B8" w14:textId="77777777" w:rsidR="00B04979" w:rsidRDefault="00B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311238"/>
      <w:docPartObj>
        <w:docPartGallery w:val="Page Numbers (Bottom of Page)"/>
        <w:docPartUnique/>
      </w:docPartObj>
    </w:sdtPr>
    <w:sdtContent>
      <w:p w14:paraId="05042621" w14:textId="682A7B5A" w:rsidR="00045202" w:rsidRDefault="000452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0021F" w14:textId="77777777" w:rsidR="001D4396" w:rsidRDefault="001D4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779" w14:textId="77777777" w:rsidR="001D4396" w:rsidRDefault="001D4396">
    <w:pPr>
      <w:pStyle w:val="Stopka"/>
      <w:jc w:val="left"/>
    </w:pPr>
  </w:p>
  <w:p w14:paraId="385A2215" w14:textId="77777777" w:rsidR="001D4396" w:rsidRDefault="001D4396">
    <w:pPr>
      <w:pStyle w:val="Stopka"/>
      <w:jc w:val="left"/>
    </w:pPr>
  </w:p>
  <w:p w14:paraId="74DA5126" w14:textId="77777777" w:rsidR="001D4396" w:rsidRDefault="001D4396">
    <w:pPr>
      <w:pStyle w:val="Stopka"/>
      <w:jc w:val="left"/>
    </w:pPr>
  </w:p>
  <w:p w14:paraId="7668109E" w14:textId="77777777" w:rsidR="001D4396" w:rsidRDefault="007D4D04">
    <w:pPr>
      <w:pStyle w:val="Stopka"/>
      <w:spacing w:line="276" w:lineRule="auto"/>
      <w:jc w:val="left"/>
    </w:pPr>
    <w:r>
      <w:rPr>
        <w:b/>
        <w:bCs/>
      </w:rPr>
      <w:t>TRAKCJA S.A.</w:t>
    </w:r>
    <w:r>
      <w:t xml:space="preserve">  </w:t>
    </w:r>
    <w:proofErr w:type="gramStart"/>
    <w:r>
      <w:t>I  Al.</w:t>
    </w:r>
    <w:proofErr w:type="gramEnd"/>
    <w:r>
      <w:t xml:space="preserve"> Jerozolimskie 100, II p.  </w:t>
    </w:r>
    <w:proofErr w:type="gramStart"/>
    <w:r>
      <w:t>I  00</w:t>
    </w:r>
    <w:proofErr w:type="gramEnd"/>
    <w:r>
      <w:t>-807 Warszawa  I  tel. +48 22 350 94 31</w:t>
    </w:r>
  </w:p>
  <w:p w14:paraId="11527A4F" w14:textId="77777777" w:rsidR="001D4396" w:rsidRDefault="00000000">
    <w:pPr>
      <w:pStyle w:val="Stopka"/>
      <w:spacing w:line="276" w:lineRule="auto"/>
      <w:jc w:val="left"/>
    </w:pPr>
    <w:hyperlink r:id="rId1">
      <w:r w:rsidR="007D4D04">
        <w:t>www.grupatrakcja.com</w:t>
      </w:r>
    </w:hyperlink>
    <w:r w:rsidR="007D4D04">
      <w:t xml:space="preserve">  I  sekretariat@grupatrakcja.com</w:t>
    </w:r>
  </w:p>
  <w:p w14:paraId="242AD462" w14:textId="77777777" w:rsidR="001D4396" w:rsidRDefault="007D4D04">
    <w:pPr>
      <w:pStyle w:val="Stopka"/>
      <w:spacing w:line="276" w:lineRule="auto"/>
      <w:jc w:val="left"/>
    </w:pPr>
    <w:r>
      <w:t xml:space="preserve">NIP 525 000 24 </w:t>
    </w:r>
    <w:proofErr w:type="gramStart"/>
    <w:r>
      <w:t>39  I</w:t>
    </w:r>
    <w:proofErr w:type="gramEnd"/>
    <w:r>
      <w:t xml:space="preserve">  REGON 010952900  I  KRS 0000084266  I  Sąd Rejonowy dla m.st. W-wy XII Wydział Gospodarczy</w:t>
    </w:r>
  </w:p>
  <w:p w14:paraId="1A228979" w14:textId="23F7D3D4" w:rsidR="001D4396" w:rsidRDefault="007D4D04">
    <w:pPr>
      <w:pStyle w:val="Stopka"/>
      <w:spacing w:line="276" w:lineRule="auto"/>
      <w:jc w:val="left"/>
    </w:pPr>
    <w:r>
      <w:t xml:space="preserve">BDO </w:t>
    </w:r>
    <w:proofErr w:type="gramStart"/>
    <w:r>
      <w:t>000091603  I</w:t>
    </w:r>
    <w:proofErr w:type="gramEnd"/>
    <w:r>
      <w:t xml:space="preserve">  Kapitał zakładowy: </w:t>
    </w:r>
    <w:r w:rsidR="00756705">
      <w:t>2</w:t>
    </w:r>
    <w:r>
      <w:t xml:space="preserve">69 160 780,80  zł  I  Kapitał wpłacony: </w:t>
    </w:r>
    <w:r w:rsidR="00756705">
      <w:t>2</w:t>
    </w:r>
    <w:r>
      <w:t>69 160 780,80 zł</w:t>
    </w:r>
  </w:p>
  <w:p w14:paraId="3A00A094" w14:textId="77777777" w:rsidR="001D4396" w:rsidRDefault="001D4396">
    <w:pPr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B4A5" w14:textId="77777777" w:rsidR="00B04979" w:rsidRDefault="00B04979">
      <w:r>
        <w:separator/>
      </w:r>
    </w:p>
  </w:footnote>
  <w:footnote w:type="continuationSeparator" w:id="0">
    <w:p w14:paraId="216BF158" w14:textId="77777777" w:rsidR="00B04979" w:rsidRDefault="00B0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B288" w14:textId="77777777" w:rsidR="001D4396" w:rsidRDefault="007D4D04">
    <w:pPr>
      <w:pStyle w:val="Nagwek"/>
      <w:tabs>
        <w:tab w:val="clear" w:pos="9072"/>
      </w:tabs>
      <w:jc w:val="right"/>
    </w:pPr>
    <w:r>
      <w:rPr>
        <w:noProof/>
      </w:rPr>
      <w:drawing>
        <wp:anchor distT="0" distB="0" distL="0" distR="0" simplePos="0" relativeHeight="5" behindDoc="1" locked="0" layoutInCell="0" allowOverlap="1" wp14:anchorId="7CC5A864" wp14:editId="45DA08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39240" cy="1222375"/>
          <wp:effectExtent l="0" t="0" r="0" b="0"/>
          <wp:wrapNone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rPr>
        <w:color w:val="000000"/>
        <w:sz w:val="0"/>
        <w:szCs w:val="0"/>
        <w:shd w:val="clear" w:color="auto" w:fill="000000"/>
        <w:lang w:bidi="pl-PL"/>
      </w:rPr>
      <w:t xml:space="preserve"> </w:t>
    </w:r>
  </w:p>
  <w:p w14:paraId="5496F7AD" w14:textId="77777777" w:rsidR="001D4396" w:rsidRDefault="007D4D04">
    <w:pPr>
      <w:pStyle w:val="Nagwek"/>
    </w:pPr>
    <w:r>
      <w:t xml:space="preserve">                                                                                                                                                                                </w:t>
    </w:r>
  </w:p>
  <w:p w14:paraId="3EA893D2" w14:textId="77777777" w:rsidR="001D4396" w:rsidRDefault="001D4396">
    <w:pPr>
      <w:pStyle w:val="Nagwek"/>
    </w:pPr>
  </w:p>
  <w:p w14:paraId="643BAF50" w14:textId="77777777" w:rsidR="001D4396" w:rsidRDefault="001D4396">
    <w:pPr>
      <w:pStyle w:val="Nagwek"/>
    </w:pPr>
  </w:p>
  <w:p w14:paraId="60C1699A" w14:textId="77777777" w:rsidR="001D4396" w:rsidRDefault="001D4396">
    <w:pPr>
      <w:pStyle w:val="Nagwek"/>
    </w:pPr>
  </w:p>
  <w:p w14:paraId="76FD151B" w14:textId="77777777" w:rsidR="001D4396" w:rsidRDefault="001D4396">
    <w:pPr>
      <w:pStyle w:val="Nagwek"/>
    </w:pPr>
  </w:p>
  <w:p w14:paraId="661F96AE" w14:textId="77777777" w:rsidR="001D4396" w:rsidRDefault="007D4D04">
    <w:pPr>
      <w:pStyle w:val="Nagwek"/>
      <w:tabs>
        <w:tab w:val="left" w:pos="1830"/>
      </w:tabs>
    </w:pPr>
    <w:r>
      <w:t xml:space="preserve">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4A08" w14:textId="77777777" w:rsidR="001D4396" w:rsidRDefault="007D4D04">
    <w:pPr>
      <w:pStyle w:val="LP"/>
      <w:pageBreakBefore w:val="0"/>
      <w:tabs>
        <w:tab w:val="clear" w:pos="9639"/>
      </w:tabs>
      <w:spacing w:before="0"/>
      <w:jc w:val="right"/>
      <w:rPr>
        <w:lang w:eastAsia="pl-PL"/>
      </w:rPr>
    </w:pPr>
    <w:r>
      <w:rPr>
        <w:noProof/>
      </w:rPr>
      <w:drawing>
        <wp:anchor distT="0" distB="0" distL="0" distR="0" simplePos="0" relativeHeight="2" behindDoc="1" locked="0" layoutInCell="0" allowOverlap="1" wp14:anchorId="5887E02B" wp14:editId="6FAFB9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24280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l-PL"/>
      </w:rPr>
      <w:tab/>
    </w:r>
  </w:p>
  <w:p w14:paraId="2A4AF27E" w14:textId="77777777" w:rsidR="001D4396" w:rsidRDefault="001D4396">
    <w:pPr>
      <w:pStyle w:val="LP"/>
      <w:pageBreakBefore w:val="0"/>
      <w:tabs>
        <w:tab w:val="clear" w:pos="9639"/>
      </w:tabs>
      <w:spacing w:before="0"/>
    </w:pPr>
    <w:bookmarkStart w:id="0" w:name="_Hlk43128492"/>
    <w:bookmarkEnd w:id="0"/>
  </w:p>
  <w:p w14:paraId="1845A098" w14:textId="77777777" w:rsidR="001D4396" w:rsidRDefault="007D4D04">
    <w:pPr>
      <w:pStyle w:val="Nagwek"/>
      <w:tabs>
        <w:tab w:val="clear" w:pos="4536"/>
        <w:tab w:val="clear" w:pos="9072"/>
      </w:tabs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47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u w:val="none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660"/>
        </w:tabs>
        <w:ind w:left="660" w:hanging="360"/>
      </w:pPr>
    </w:lvl>
    <w:lvl w:ilvl="3">
      <w:start w:val="1"/>
      <w:numFmt w:val="lowerLetter"/>
      <w:lvlText w:val="%4)"/>
      <w:lvlJc w:val="left"/>
      <w:pPr>
        <w:tabs>
          <w:tab w:val="num" w:pos="1637"/>
        </w:tabs>
        <w:ind w:left="1637" w:hanging="360"/>
      </w:pPr>
      <w:rPr>
        <w:b/>
      </w:rPr>
    </w:lvl>
    <w:lvl w:ilvl="4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/>
        <w:b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D4FDB"/>
    <w:multiLevelType w:val="hybridMultilevel"/>
    <w:tmpl w:val="BA12E1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7763"/>
    <w:multiLevelType w:val="hybridMultilevel"/>
    <w:tmpl w:val="E2B25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45B2"/>
    <w:multiLevelType w:val="hybridMultilevel"/>
    <w:tmpl w:val="A85C6682"/>
    <w:lvl w:ilvl="0" w:tplc="6E96EAA0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F20C5"/>
    <w:multiLevelType w:val="multilevel"/>
    <w:tmpl w:val="C66CD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05A0"/>
    <w:multiLevelType w:val="hybridMultilevel"/>
    <w:tmpl w:val="A4D28DCA"/>
    <w:lvl w:ilvl="0" w:tplc="027A7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CF3"/>
    <w:multiLevelType w:val="hybridMultilevel"/>
    <w:tmpl w:val="D924C4E6"/>
    <w:lvl w:ilvl="0" w:tplc="D22435E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2DD"/>
    <w:multiLevelType w:val="hybridMultilevel"/>
    <w:tmpl w:val="2736B7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A00"/>
    <w:multiLevelType w:val="hybridMultilevel"/>
    <w:tmpl w:val="D924C4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059D"/>
    <w:multiLevelType w:val="hybridMultilevel"/>
    <w:tmpl w:val="1B74901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B87677D"/>
    <w:multiLevelType w:val="hybridMultilevel"/>
    <w:tmpl w:val="273ED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368C"/>
    <w:multiLevelType w:val="hybridMultilevel"/>
    <w:tmpl w:val="A6FC85FC"/>
    <w:lvl w:ilvl="0" w:tplc="169E3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D7885"/>
    <w:multiLevelType w:val="hybridMultilevel"/>
    <w:tmpl w:val="79B8FD02"/>
    <w:lvl w:ilvl="0" w:tplc="88EC4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97AD2"/>
    <w:multiLevelType w:val="hybridMultilevel"/>
    <w:tmpl w:val="E2BE3ECC"/>
    <w:lvl w:ilvl="0" w:tplc="898A0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7C0"/>
    <w:multiLevelType w:val="hybridMultilevel"/>
    <w:tmpl w:val="5290DEF0"/>
    <w:lvl w:ilvl="0" w:tplc="2A0ED908">
      <w:start w:val="1"/>
      <w:numFmt w:val="decimal"/>
      <w:lvlText w:val="%1."/>
      <w:lvlJc w:val="left"/>
      <w:pPr>
        <w:ind w:left="928" w:hanging="360"/>
      </w:pPr>
      <w:rPr>
        <w:rFonts w:ascii="Bookman Old Style" w:eastAsiaTheme="minorHAnsi" w:hAnsi="Bookman Old Style" w:cs="Arial"/>
      </w:rPr>
    </w:lvl>
    <w:lvl w:ilvl="1" w:tplc="04150003">
      <w:numFmt w:val="decimal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F2D3424"/>
    <w:multiLevelType w:val="hybridMultilevel"/>
    <w:tmpl w:val="E6389C4A"/>
    <w:lvl w:ilvl="0" w:tplc="204EC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B4D38"/>
    <w:multiLevelType w:val="hybridMultilevel"/>
    <w:tmpl w:val="A16C430E"/>
    <w:lvl w:ilvl="0" w:tplc="DC2C1F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B7B19"/>
    <w:multiLevelType w:val="hybridMultilevel"/>
    <w:tmpl w:val="11A2F832"/>
    <w:lvl w:ilvl="0" w:tplc="9E06F052">
      <w:start w:val="1"/>
      <w:numFmt w:val="lowerRoman"/>
      <w:lvlText w:val="(%1)"/>
      <w:lvlJc w:val="left"/>
      <w:pPr>
        <w:ind w:left="1429" w:hanging="720"/>
      </w:pPr>
      <w:rPr>
        <w:rFonts w:ascii="Palatino Linotype" w:hAnsi="Palatino Linotype" w:cs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391312"/>
    <w:multiLevelType w:val="hybridMultilevel"/>
    <w:tmpl w:val="15360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F2DAE"/>
    <w:multiLevelType w:val="hybridMultilevel"/>
    <w:tmpl w:val="594401F0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6A022C7F"/>
    <w:multiLevelType w:val="hybridMultilevel"/>
    <w:tmpl w:val="D924C4E6"/>
    <w:lvl w:ilvl="0" w:tplc="D22435E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2479B"/>
    <w:multiLevelType w:val="hybridMultilevel"/>
    <w:tmpl w:val="8896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F4EE8"/>
    <w:multiLevelType w:val="hybridMultilevel"/>
    <w:tmpl w:val="4664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D7567"/>
    <w:multiLevelType w:val="hybridMultilevel"/>
    <w:tmpl w:val="54BE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41E87"/>
    <w:multiLevelType w:val="hybridMultilevel"/>
    <w:tmpl w:val="56EC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203A9"/>
    <w:multiLevelType w:val="hybridMultilevel"/>
    <w:tmpl w:val="A446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4026E"/>
    <w:multiLevelType w:val="hybridMultilevel"/>
    <w:tmpl w:val="60F2B5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numFmt w:val="decimal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144152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408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929339">
    <w:abstractNumId w:val="1"/>
  </w:num>
  <w:num w:numId="4" w16cid:durableId="468597886">
    <w:abstractNumId w:val="23"/>
  </w:num>
  <w:num w:numId="5" w16cid:durableId="746266551">
    <w:abstractNumId w:val="2"/>
  </w:num>
  <w:num w:numId="6" w16cid:durableId="1374310169">
    <w:abstractNumId w:val="10"/>
  </w:num>
  <w:num w:numId="7" w16cid:durableId="1796563895">
    <w:abstractNumId w:val="25"/>
  </w:num>
  <w:num w:numId="8" w16cid:durableId="701630184">
    <w:abstractNumId w:val="13"/>
  </w:num>
  <w:num w:numId="9" w16cid:durableId="852647062">
    <w:abstractNumId w:val="24"/>
  </w:num>
  <w:num w:numId="10" w16cid:durableId="720901634">
    <w:abstractNumId w:val="7"/>
  </w:num>
  <w:num w:numId="11" w16cid:durableId="205144972">
    <w:abstractNumId w:val="11"/>
  </w:num>
  <w:num w:numId="12" w16cid:durableId="882446160">
    <w:abstractNumId w:val="16"/>
  </w:num>
  <w:num w:numId="13" w16cid:durableId="825315387">
    <w:abstractNumId w:val="0"/>
  </w:num>
  <w:num w:numId="14" w16cid:durableId="1039553730">
    <w:abstractNumId w:val="9"/>
  </w:num>
  <w:num w:numId="15" w16cid:durableId="718476972">
    <w:abstractNumId w:val="17"/>
  </w:num>
  <w:num w:numId="16" w16cid:durableId="123617376">
    <w:abstractNumId w:val="19"/>
  </w:num>
  <w:num w:numId="17" w16cid:durableId="1228955525">
    <w:abstractNumId w:val="22"/>
  </w:num>
  <w:num w:numId="18" w16cid:durableId="1164511178">
    <w:abstractNumId w:val="6"/>
  </w:num>
  <w:num w:numId="19" w16cid:durableId="1951550335">
    <w:abstractNumId w:val="20"/>
  </w:num>
  <w:num w:numId="20" w16cid:durableId="448744318">
    <w:abstractNumId w:val="21"/>
  </w:num>
  <w:num w:numId="21" w16cid:durableId="1022053335">
    <w:abstractNumId w:val="12"/>
  </w:num>
  <w:num w:numId="22" w16cid:durableId="733242795">
    <w:abstractNumId w:val="8"/>
  </w:num>
  <w:num w:numId="23" w16cid:durableId="538444482">
    <w:abstractNumId w:val="5"/>
  </w:num>
  <w:num w:numId="24" w16cid:durableId="551772263">
    <w:abstractNumId w:val="15"/>
  </w:num>
  <w:num w:numId="25" w16cid:durableId="1654338374">
    <w:abstractNumId w:val="3"/>
  </w:num>
  <w:num w:numId="26" w16cid:durableId="2095080362">
    <w:abstractNumId w:val="14"/>
  </w:num>
  <w:num w:numId="27" w16cid:durableId="11221852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39"/>
    <w:rsid w:val="00042739"/>
    <w:rsid w:val="00045202"/>
    <w:rsid w:val="00060885"/>
    <w:rsid w:val="000C28E4"/>
    <w:rsid w:val="000D2B62"/>
    <w:rsid w:val="000D7B51"/>
    <w:rsid w:val="000E4CA2"/>
    <w:rsid w:val="0012286A"/>
    <w:rsid w:val="00125FE9"/>
    <w:rsid w:val="001704EA"/>
    <w:rsid w:val="001D4396"/>
    <w:rsid w:val="001F46EA"/>
    <w:rsid w:val="0034350C"/>
    <w:rsid w:val="00352070"/>
    <w:rsid w:val="003D4771"/>
    <w:rsid w:val="003D7460"/>
    <w:rsid w:val="00406927"/>
    <w:rsid w:val="004200C4"/>
    <w:rsid w:val="004637D4"/>
    <w:rsid w:val="004729CB"/>
    <w:rsid w:val="004863FC"/>
    <w:rsid w:val="004F1E96"/>
    <w:rsid w:val="0056210D"/>
    <w:rsid w:val="005C67A7"/>
    <w:rsid w:val="005F6F00"/>
    <w:rsid w:val="00643C70"/>
    <w:rsid w:val="00663258"/>
    <w:rsid w:val="0069689D"/>
    <w:rsid w:val="00697F42"/>
    <w:rsid w:val="006D4496"/>
    <w:rsid w:val="006E6EED"/>
    <w:rsid w:val="00727A17"/>
    <w:rsid w:val="00737BA1"/>
    <w:rsid w:val="00750DD6"/>
    <w:rsid w:val="00756705"/>
    <w:rsid w:val="00761433"/>
    <w:rsid w:val="00790405"/>
    <w:rsid w:val="007962D5"/>
    <w:rsid w:val="007A3484"/>
    <w:rsid w:val="007D4D04"/>
    <w:rsid w:val="007F4456"/>
    <w:rsid w:val="007F688A"/>
    <w:rsid w:val="007F6AD9"/>
    <w:rsid w:val="008636D9"/>
    <w:rsid w:val="00905C8B"/>
    <w:rsid w:val="00950E1C"/>
    <w:rsid w:val="009D1A3A"/>
    <w:rsid w:val="009F0129"/>
    <w:rsid w:val="00A73923"/>
    <w:rsid w:val="00A75BD3"/>
    <w:rsid w:val="00A83AB9"/>
    <w:rsid w:val="00A9740A"/>
    <w:rsid w:val="00AB383C"/>
    <w:rsid w:val="00AB6F7A"/>
    <w:rsid w:val="00B04979"/>
    <w:rsid w:val="00B8301F"/>
    <w:rsid w:val="00BB470D"/>
    <w:rsid w:val="00BC2140"/>
    <w:rsid w:val="00BF3563"/>
    <w:rsid w:val="00BF6D3B"/>
    <w:rsid w:val="00C676B8"/>
    <w:rsid w:val="00CB464C"/>
    <w:rsid w:val="00CD0606"/>
    <w:rsid w:val="00CE3F60"/>
    <w:rsid w:val="00D42DBD"/>
    <w:rsid w:val="00D73B81"/>
    <w:rsid w:val="00DC05BC"/>
    <w:rsid w:val="00DF655E"/>
    <w:rsid w:val="00E04640"/>
    <w:rsid w:val="00E41350"/>
    <w:rsid w:val="00E759BD"/>
    <w:rsid w:val="00E80491"/>
    <w:rsid w:val="00EB2257"/>
    <w:rsid w:val="00EC6F2C"/>
    <w:rsid w:val="00ED22F8"/>
    <w:rsid w:val="00EF3B15"/>
    <w:rsid w:val="00F265A7"/>
    <w:rsid w:val="00F45094"/>
    <w:rsid w:val="00F66C3A"/>
    <w:rsid w:val="00F93E8E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7EE"/>
  <w15:docId w15:val="{24903443-8C16-47D9-A3FE-2F0AAF0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agwekZnak">
    <w:name w:val="Nagłówek Znak"/>
    <w:qFormat/>
    <w:rPr>
      <w:sz w:val="24"/>
      <w:szCs w:val="24"/>
      <w:lang w:val="pl-PL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StopkaZnak">
    <w:name w:val="Stopka Znak"/>
    <w:uiPriority w:val="99"/>
    <w:qFormat/>
    <w:rPr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qFormat/>
    <w:rPr>
      <w:rFonts w:ascii="Calibri" w:eastAsia="Calibri" w:hAnsi="Calibri" w:cs="Calibri"/>
      <w:sz w:val="24"/>
      <w:szCs w:val="24"/>
    </w:rPr>
  </w:style>
  <w:style w:type="character" w:styleId="Nierozpoznanawzmianka">
    <w:name w:val="Unresolved Mention"/>
    <w:qFormat/>
    <w:rPr>
      <w:color w:val="808080"/>
      <w:shd w:val="clear" w:color="auto" w:fill="E6E6E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jc w:val="center"/>
    </w:pPr>
    <w:rPr>
      <w:rFonts w:ascii="Arial" w:hAnsi="Arial" w:cs="Arial"/>
      <w:color w:val="666666"/>
      <w:sz w:val="14"/>
      <w:szCs w:val="14"/>
    </w:rPr>
  </w:style>
  <w:style w:type="paragraph" w:customStyle="1" w:styleId="LP">
    <w:name w:val="LP"/>
    <w:basedOn w:val="Normalny"/>
    <w:qFormat/>
    <w:pPr>
      <w:pageBreakBefore/>
      <w:tabs>
        <w:tab w:val="right" w:pos="9639"/>
      </w:tabs>
      <w:spacing w:before="120"/>
    </w:pPr>
    <w:rPr>
      <w:sz w:val="24"/>
      <w:szCs w:val="24"/>
    </w:rPr>
  </w:style>
  <w:style w:type="paragraph" w:customStyle="1" w:styleId="Wykonawca">
    <w:name w:val="Wykonawca"/>
    <w:basedOn w:val="Normalny"/>
    <w:qFormat/>
    <w:pPr>
      <w:spacing w:before="600"/>
      <w:ind w:left="5670"/>
    </w:pPr>
    <w:rPr>
      <w:b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basedOn w:val="Normalny"/>
    <w:rsid w:val="004863FC"/>
    <w:pPr>
      <w:suppressAutoHyphens w:val="0"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A3484"/>
    <w:pPr>
      <w:suppressAutoHyphens w:val="0"/>
      <w:ind w:left="720"/>
      <w:contextualSpacing/>
    </w:pPr>
    <w:rPr>
      <w:lang w:eastAsia="pl-PL"/>
    </w:rPr>
  </w:style>
  <w:style w:type="paragraph" w:customStyle="1" w:styleId="Standard">
    <w:name w:val="Standard"/>
    <w:rsid w:val="007A3484"/>
    <w:pPr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 w:bidi="ar-SA"/>
    </w:rPr>
  </w:style>
  <w:style w:type="character" w:styleId="Hipercze">
    <w:name w:val="Hyperlink"/>
    <w:uiPriority w:val="99"/>
    <w:rsid w:val="00756705"/>
    <w:rPr>
      <w:color w:val="0000FF"/>
      <w:u w:val="single"/>
    </w:rPr>
  </w:style>
  <w:style w:type="paragraph" w:customStyle="1" w:styleId="Wzorytekst">
    <w:name w:val="Wzory tekst"/>
    <w:basedOn w:val="Normalny"/>
    <w:uiPriority w:val="99"/>
    <w:rsid w:val="00756705"/>
    <w:pPr>
      <w:widowControl w:val="0"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ITC Pro" w:hAnsi="Charter ITC Pro" w:cs="Charter ITC Pro"/>
      <w:color w:val="000000"/>
      <w:sz w:val="18"/>
      <w:szCs w:val="18"/>
      <w:lang w:eastAsia="pl-PL"/>
    </w:rPr>
  </w:style>
  <w:style w:type="character" w:customStyle="1" w:styleId="Bold">
    <w:name w:val="Bold"/>
    <w:uiPriority w:val="99"/>
    <w:rsid w:val="00756705"/>
    <w:rPr>
      <w:b/>
      <w:bCs/>
    </w:rPr>
  </w:style>
  <w:style w:type="paragraph" w:customStyle="1" w:styleId="Wzorypunkt1">
    <w:name w:val="Wzory punkt1"/>
    <w:basedOn w:val="Wzorytekst"/>
    <w:uiPriority w:val="99"/>
    <w:rsid w:val="00756705"/>
    <w:pPr>
      <w:ind w:left="283" w:hanging="283"/>
    </w:pPr>
  </w:style>
  <w:style w:type="paragraph" w:customStyle="1" w:styleId="Wzorypunkt2">
    <w:name w:val="Wzory punkt2"/>
    <w:basedOn w:val="Wzorypunkt1"/>
    <w:uiPriority w:val="99"/>
    <w:rsid w:val="00756705"/>
    <w:pPr>
      <w:ind w:left="567"/>
    </w:pPr>
  </w:style>
  <w:style w:type="paragraph" w:customStyle="1" w:styleId="Wzoryuzasadnienie">
    <w:name w:val="Wzory uzasadnienie"/>
    <w:basedOn w:val="Normalny"/>
    <w:uiPriority w:val="99"/>
    <w:rsid w:val="00756705"/>
    <w:pPr>
      <w:widowControl w:val="0"/>
      <w:suppressAutoHyphens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Charter ITC Pro" w:hAnsi="Charter ITC Pro" w:cs="Charter ITC Pro"/>
      <w:color w:val="000000"/>
      <w:sz w:val="16"/>
      <w:szCs w:val="16"/>
      <w:lang w:eastAsia="pl-PL"/>
    </w:rPr>
  </w:style>
  <w:style w:type="paragraph" w:customStyle="1" w:styleId="Wzorypunkty">
    <w:name w:val="Wzory punkty"/>
    <w:basedOn w:val="Normalny"/>
    <w:uiPriority w:val="99"/>
    <w:rsid w:val="00756705"/>
    <w:pPr>
      <w:widowControl w:val="0"/>
      <w:tabs>
        <w:tab w:val="left" w:pos="283"/>
        <w:tab w:val="left" w:pos="540"/>
      </w:tabs>
      <w:suppressAutoHyphens w:val="0"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Charter ITC Pro" w:hAnsi="Charter ITC Pro" w:cs="Charter ITC Pro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301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301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3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sotkiewicz@grupatrakcj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upatrakcja.com/uploads/media/POLITYKA%20PRYWATNO&#346;CI%20KONTRAHENT&#211;W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patrakcj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18C9B34417D4E877F15E335D8A097" ma:contentTypeVersion="17" ma:contentTypeDescription="Utwórz nowy dokument." ma:contentTypeScope="" ma:versionID="3d4c09b6fd0c5a715d61e20f85c9bfb2">
  <xsd:schema xmlns:xsd="http://www.w3.org/2001/XMLSchema" xmlns:xs="http://www.w3.org/2001/XMLSchema" xmlns:p="http://schemas.microsoft.com/office/2006/metadata/properties" xmlns:ns2="538f8134-4c4b-4804-a552-12fcbb8f7a99" xmlns:ns3="4c76839f-cc28-441c-a6a6-35ae6470f511" targetNamespace="http://schemas.microsoft.com/office/2006/metadata/properties" ma:root="true" ma:fieldsID="d69259696300c70fbb7002c55a68f664" ns2:_="" ns3:_="">
    <xsd:import namespace="538f8134-4c4b-4804-a552-12fcbb8f7a99"/>
    <xsd:import namespace="4c76839f-cc28-441c-a6a6-35ae6470f511"/>
    <xsd:element name="properties">
      <xsd:complexType>
        <xsd:sequence>
          <xsd:element name="documentManagement">
            <xsd:complexType>
              <xsd:all>
                <xsd:element ref="ns2:Rodzaj_x0020_pisma"/>
                <xsd:element ref="ns2:Dzia_x0142__x0020_w_x0020_Sp_x00f3__x0142_ce"/>
                <xsd:element ref="ns2:Obszar"/>
                <xsd:element ref="ns2:MediaServiceMetadata" minOccurs="0"/>
                <xsd:element ref="ns2:MediaServiceFastMetadata" minOccurs="0"/>
                <xsd:element ref="ns2:Szczeg_x00f3__x0142_owy_x0020_obsza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8134-4c4b-4804-a552-12fcbb8f7a99" elementFormDefault="qualified">
    <xsd:import namespace="http://schemas.microsoft.com/office/2006/documentManagement/types"/>
    <xsd:import namespace="http://schemas.microsoft.com/office/infopath/2007/PartnerControls"/>
    <xsd:element name="Rodzaj_x0020_pisma" ma:index="8" ma:displayName="Rodzaj pisma" ma:description="czy jest to wniosek, oświadczenie, szablon itp" ma:internalName="Rodzaj_x0020_pisma">
      <xsd:simpleType>
        <xsd:restriction base="dms:Text">
          <xsd:maxLength value="255"/>
        </xsd:restriction>
      </xsd:simpleType>
    </xsd:element>
    <xsd:element name="Dzia_x0142__x0020_w_x0020_Sp_x00f3__x0142_ce" ma:index="9" ma:displayName="Dział w Spółce" ma:description="Komórka_dział odpowiedzialny za dokument" ma:format="Dropdown" ma:internalName="Dzia_x0142__x0020_w_x0020_Sp_x00f3__x0142_ce">
      <xsd:simpleType>
        <xsd:restriction base="dms:Choice">
          <xsd:enumeration value="Zasoby Ludzkie"/>
          <xsd:enumeration value="BHP"/>
          <xsd:enumeration value="IT"/>
          <xsd:enumeration value="Komunikacja"/>
          <xsd:enumeration value="Dokumenty firmowe"/>
          <xsd:enumeration value="Prawny"/>
          <xsd:enumeration value="Rekrutacja i szkolenia"/>
          <xsd:enumeration value="Zakupy"/>
          <xsd:enumeration value="Księgowość"/>
          <xsd:enumeration value="Flota"/>
          <xsd:enumeration value="Onboarding"/>
          <xsd:enumeration value="Schematy organizacyjne"/>
          <xsd:enumeration value="Ochrona Środowiska"/>
          <xsd:enumeration value="SMS / MMS"/>
          <xsd:enumeration value="Związki Zawodowe"/>
        </xsd:restriction>
      </xsd:simpleType>
    </xsd:element>
    <xsd:element name="Obszar" ma:index="10" ma:displayName="Obszar" ma:description="Szczegółowy obszar z danego działu" ma:format="Dropdown" ma:internalName="Obsza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zczeg_x00f3__x0142_owy_x0020_obszar" ma:index="13" nillable="true" ma:displayName="Szczegółowy obszar" ma:internalName="Szczeg_x00f3__x0142_owy_x0020_obszar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839f-cc28-441c-a6a6-35ae6470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zar xmlns="538f8134-4c4b-4804-a552-12fcbb8f7a99">Papier firmowy</Obszar>
    <Dzia_x0142__x0020_w_x0020_Sp_x00f3__x0142_ce xmlns="538f8134-4c4b-4804-a552-12fcbb8f7a99">Komunikacja</Dzia_x0142__x0020_w_x0020_Sp_x00f3__x0142_ce>
    <Rodzaj_x0020_pisma xmlns="538f8134-4c4b-4804-a552-12fcbb8f7a99">Szablon ogólny</Rodzaj_x0020_pisma>
    <Szczeg_x00f3__x0142_owy_x0020_obszar xmlns="538f8134-4c4b-4804-a552-12fcbb8f7a99" xsi:nil="true"/>
  </documentManagement>
</p:properties>
</file>

<file path=customXml/itemProps1.xml><?xml version="1.0" encoding="utf-8"?>
<ds:datastoreItem xmlns:ds="http://schemas.openxmlformats.org/officeDocument/2006/customXml" ds:itemID="{0F3DA09F-812E-4305-983D-2F1918FAE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7E1C3-161F-4065-90F0-28CE66B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f8134-4c4b-4804-a552-12fcbb8f7a99"/>
    <ds:schemaRef ds:uri="4c76839f-cc28-441c-a6a6-35ae6470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63626-AA51-4279-B672-AD22CB7AC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BCCB7-5F72-4BD5-80DA-198DE777F880}">
  <ds:schemaRefs>
    <ds:schemaRef ds:uri="http://schemas.microsoft.com/office/2006/metadata/properties"/>
    <ds:schemaRef ds:uri="http://schemas.microsoft.com/office/infopath/2007/PartnerControls"/>
    <ds:schemaRef ds:uri="538f8134-4c4b-4804-a552-12fcbb8f7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szblon dokumentu TRAKCJA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szblon dokumentu TRAKCJA</dc:title>
  <dc:subject/>
  <dc:creator>Ewa Krupska</dc:creator>
  <dc:description/>
  <cp:lastModifiedBy>Marlena Karbowniak</cp:lastModifiedBy>
  <cp:revision>2</cp:revision>
  <cp:lastPrinted>2023-07-19T16:13:00Z</cp:lastPrinted>
  <dcterms:created xsi:type="dcterms:W3CDTF">2023-07-28T13:05:00Z</dcterms:created>
  <dcterms:modified xsi:type="dcterms:W3CDTF">2023-07-28T13:05:00Z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0x0101000A418C9B34417D4E877F15E335D8A097</vt:lpwstr>
  </property>
</Properties>
</file>