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________________,date___________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D0005CE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15DE47B" w14:textId="77777777" w:rsidR="001548B1" w:rsidRPr="00B51598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</w:rPr>
      </w:pPr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Trakcja </w:t>
      </w:r>
      <w:r w:rsidRPr="00B51598">
        <w:rPr>
          <w:rFonts w:ascii="Arial" w:eastAsia="Times New Roman" w:hAnsi="Arial" w:cs="Arial"/>
          <w:b/>
          <w:bCs/>
          <w:color w:val="000000"/>
        </w:rPr>
        <w:t xml:space="preserve">PRKiI S.A. </w:t>
      </w:r>
    </w:p>
    <w:p w14:paraId="2A13097E" w14:textId="6A75E020" w:rsidR="001548B1" w:rsidRPr="001548B1" w:rsidRDefault="00917470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val="en-US" w:eastAsia="pl-PL"/>
        </w:rPr>
        <w:t>Al. Jerozolimskie 100</w:t>
      </w:r>
      <w:r w:rsidR="001548B1"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lang w:val="en-US"/>
        </w:rPr>
        <w:t>2nd</w:t>
      </w:r>
      <w:r w:rsidR="001548B1"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floor </w:t>
      </w:r>
    </w:p>
    <w:p w14:paraId="375FF333" w14:textId="65EC9083" w:rsid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00-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>807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Warsaw, Poland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480C94B4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>ANNUAL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 xml:space="preserve"> TRAKCJA 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PRKiI S.A. BASED IN WARSAW CONVENED</w:t>
      </w:r>
    </w:p>
    <w:p w14:paraId="6DA32290" w14:textId="3909B77B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J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>une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1D5907">
        <w:rPr>
          <w:rFonts w:ascii="Arial" w:eastAsia="Times New Roman" w:hAnsi="Arial" w:cs="Arial"/>
          <w:b/>
          <w:bCs/>
          <w:color w:val="000000"/>
          <w:lang w:val="en-US"/>
        </w:rPr>
        <w:t>30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>,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20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PRKiI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PRKiI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Mr./Ms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17B973E8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Annual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J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une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22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9:00 a.m., in Warsaw,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Blue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Room</w:t>
      </w:r>
      <w:r w:rsidRP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917470" w:rsidRPr="00917470">
        <w:rPr>
          <w:rFonts w:ascii="Arial" w:hAnsi="Arial" w:cs="Arial"/>
          <w:sz w:val="21"/>
          <w:szCs w:val="21"/>
          <w:lang w:val="en-US"/>
        </w:rPr>
        <w:t>in the seat of the Company Trakcja PRKiI S.A. (address: Al. Jerozolimskie 100, 2nd floor, 00-807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Annual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376E4EC1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Annual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Annual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1D5907"/>
    <w:rsid w:val="00304914"/>
    <w:rsid w:val="00340322"/>
    <w:rsid w:val="003B7293"/>
    <w:rsid w:val="005737A6"/>
    <w:rsid w:val="006C2CC8"/>
    <w:rsid w:val="007E5DE4"/>
    <w:rsid w:val="00917470"/>
    <w:rsid w:val="00B51598"/>
    <w:rsid w:val="00C05F34"/>
    <w:rsid w:val="00CA620A"/>
    <w:rsid w:val="00D93CC5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Edyta Rudnicka</cp:lastModifiedBy>
  <cp:revision>3</cp:revision>
  <dcterms:created xsi:type="dcterms:W3CDTF">2020-05-22T09:13:00Z</dcterms:created>
  <dcterms:modified xsi:type="dcterms:W3CDTF">2020-06-03T07:57:00Z</dcterms:modified>
</cp:coreProperties>
</file>