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8B1" w:rsidRPr="001548B1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________________,date___________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548B1" w:rsidRP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bookmarkStart w:id="0" w:name="_GoBack"/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Trakcja </w:t>
      </w:r>
      <w:proofErr w:type="spellStart"/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PRKiI</w:t>
      </w:r>
      <w:proofErr w:type="spellEnd"/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</w:t>
      </w:r>
    </w:p>
    <w:p w:rsidR="001548B1" w:rsidRP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eastAsia="pl-PL"/>
        </w:rPr>
        <w:t xml:space="preserve">ul. Złota 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59, 18th floor </w:t>
      </w:r>
    </w:p>
    <w:p w:rsidR="001548B1" w:rsidRDefault="001548B1" w:rsidP="000821CC">
      <w:pPr>
        <w:spacing w:after="0" w:line="360" w:lineRule="auto"/>
        <w:ind w:firstLine="5670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00-120 Warsaw, Poland</w:t>
      </w:r>
    </w:p>
    <w:bookmarkEnd w:id="0"/>
    <w:p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ANNUAL GENERAL MEETING OF SHAREHOLDERS OF </w:t>
      </w:r>
      <w:proofErr w:type="spellStart"/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PRKiI</w:t>
      </w:r>
      <w:proofErr w:type="spellEnd"/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FOR 19 JUNE 2019</w:t>
      </w: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Percentage of shares held by the Shareholder in 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Trakcja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PRKiI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 xml:space="preserve"> S.A.'s share</w:t>
      </w:r>
    </w:p>
    <w:p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Number of voting rights on shares held by the Shareholder at 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Trakcja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 xml:space="preserve"> 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PRKiI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 xml:space="preserve">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to represent the Shareholder at the Annual Meeting of Shareholders convened for 1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9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June 201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9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9:00 a.m., in Warsaw,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Grodno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Room of the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fr-FR" w:eastAsia="fr-FR"/>
        </w:rPr>
        <w:t xml:space="preserve">Polonia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Palace Hotel, Al.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Jerozolimskie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45, including in particular to take part and take the floor during the Annual 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Annual General Meeting also during any adjournment in the proceedings of the Annual General Meeting.</w:t>
      </w:r>
    </w:p>
    <w:p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:rsidR="001548B1" w:rsidRDefault="001548B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4914"/>
    <w:rsid w:val="00340322"/>
    <w:rsid w:val="003B7293"/>
    <w:rsid w:val="005737A6"/>
    <w:rsid w:val="00CA620A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AE9F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Szmajdzińska</dc:creator>
  <cp:keywords/>
  <dc:description/>
  <cp:lastModifiedBy>Karolina Szmajdzińska</cp:lastModifiedBy>
  <cp:revision>4</cp:revision>
  <dcterms:created xsi:type="dcterms:W3CDTF">2019-05-29T10:45:00Z</dcterms:created>
  <dcterms:modified xsi:type="dcterms:W3CDTF">2019-05-29T10:54:00Z</dcterms:modified>
</cp:coreProperties>
</file>