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DA35" w14:textId="77777777" w:rsidR="00762A91" w:rsidRPr="00EA393A" w:rsidRDefault="00762A91" w:rsidP="00762A9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EA393A">
        <w:rPr>
          <w:rFonts w:ascii="Times New Roman" w:eastAsia="Times New Roman" w:hAnsi="Times New Roman" w:cs="Times New Roman"/>
          <w:color w:val="000000"/>
        </w:rPr>
        <w:t>________________,</w:t>
      </w:r>
      <w:proofErr w:type="spellStart"/>
      <w:r w:rsidRPr="00EA393A">
        <w:rPr>
          <w:rFonts w:ascii="Times New Roman" w:eastAsia="Times New Roman" w:hAnsi="Times New Roman" w:cs="Times New Roman"/>
          <w:color w:val="000000"/>
        </w:rPr>
        <w:t>date</w:t>
      </w:r>
      <w:proofErr w:type="spellEnd"/>
      <w:r w:rsidRPr="00EA393A">
        <w:rPr>
          <w:rFonts w:ascii="Times New Roman" w:eastAsia="Times New Roman" w:hAnsi="Times New Roman" w:cs="Times New Roman"/>
          <w:color w:val="000000"/>
        </w:rPr>
        <w:t>___________</w:t>
      </w:r>
    </w:p>
    <w:p w14:paraId="1075045D" w14:textId="77777777" w:rsidR="00762A91" w:rsidRPr="00EA393A" w:rsidRDefault="00762A91" w:rsidP="00762A9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743526D8" w14:textId="77777777" w:rsidR="00762A91" w:rsidRPr="00EA393A" w:rsidRDefault="00762A91" w:rsidP="00762A9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6201C1D" w14:textId="77777777" w:rsidR="00762A91" w:rsidRPr="00EA393A" w:rsidRDefault="00762A91" w:rsidP="00762A9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08E350E4" w14:textId="77777777" w:rsidR="00762A91" w:rsidRPr="00EA393A" w:rsidRDefault="00762A91" w:rsidP="00762A91">
      <w:pPr>
        <w:spacing w:after="0" w:line="360" w:lineRule="auto"/>
        <w:ind w:firstLine="4395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13A2F1D4" w14:textId="77777777" w:rsidR="00762A91" w:rsidRPr="00EA393A" w:rsidRDefault="00762A91" w:rsidP="00762A91">
      <w:pPr>
        <w:spacing w:after="0" w:line="276" w:lineRule="auto"/>
        <w:ind w:left="1416" w:firstLine="4395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A393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Trakcja S.A.</w:t>
      </w:r>
    </w:p>
    <w:p w14:paraId="6D2411ED" w14:textId="77777777" w:rsidR="00762A91" w:rsidRPr="00EA393A" w:rsidRDefault="00762A91" w:rsidP="00762A91">
      <w:pPr>
        <w:spacing w:after="0" w:line="276" w:lineRule="auto"/>
        <w:ind w:left="1416" w:firstLine="4395"/>
        <w:rPr>
          <w:rFonts w:ascii="Times New Roman" w:eastAsia="Times New Roman" w:hAnsi="Times New Roman" w:cs="Times New Roman"/>
          <w:b/>
          <w:bCs/>
          <w:color w:val="000000"/>
          <w:lang w:val="uk-UA" w:eastAsia="pl-PL"/>
        </w:rPr>
      </w:pPr>
      <w:r w:rsidRPr="00EA393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Al. Jerozolimskie 100, lok. </w:t>
      </w:r>
      <w:r w:rsidRPr="005675CB">
        <w:rPr>
          <w:rFonts w:ascii="Times New Roman" w:eastAsia="Times New Roman" w:hAnsi="Times New Roman" w:cs="Times New Roman"/>
          <w:b/>
          <w:bCs/>
          <w:color w:val="000000"/>
          <w:lang w:val="en-GB" w:eastAsia="pl-PL"/>
        </w:rPr>
        <w:t>II p.</w:t>
      </w:r>
    </w:p>
    <w:p w14:paraId="1BD0AEFB" w14:textId="77777777" w:rsidR="00762A91" w:rsidRPr="005675CB" w:rsidRDefault="00762A91" w:rsidP="00762A91">
      <w:pPr>
        <w:spacing w:after="0" w:line="276" w:lineRule="auto"/>
        <w:ind w:left="1416" w:firstLine="4395"/>
        <w:rPr>
          <w:rFonts w:ascii="Times New Roman" w:eastAsia="Times New Roman" w:hAnsi="Times New Roman" w:cs="Times New Roman"/>
          <w:b/>
          <w:bCs/>
          <w:color w:val="000000"/>
          <w:lang w:val="en-GB" w:eastAsia="pl-PL"/>
        </w:rPr>
      </w:pPr>
      <w:r w:rsidRPr="005675CB">
        <w:rPr>
          <w:rFonts w:ascii="Times New Roman" w:eastAsia="Times New Roman" w:hAnsi="Times New Roman" w:cs="Times New Roman"/>
          <w:b/>
          <w:bCs/>
          <w:color w:val="000000"/>
          <w:lang w:val="en-GB" w:eastAsia="pl-PL"/>
        </w:rPr>
        <w:t>00-807 Warszawa</w:t>
      </w:r>
    </w:p>
    <w:p w14:paraId="2FD58CA8" w14:textId="77777777" w:rsidR="00762A91" w:rsidRPr="00EA393A" w:rsidRDefault="00762A91" w:rsidP="00762A91">
      <w:pPr>
        <w:spacing w:after="0" w:line="360" w:lineRule="auto"/>
        <w:ind w:firstLine="4395"/>
        <w:rPr>
          <w:rFonts w:ascii="Times New Roman" w:eastAsia="Times New Roman" w:hAnsi="Times New Roman" w:cs="Times New Roman"/>
          <w:lang w:val="en-US" w:eastAsia="pl-PL"/>
        </w:rPr>
      </w:pPr>
    </w:p>
    <w:p w14:paraId="2E81C8B9" w14:textId="77777777" w:rsidR="00762A91" w:rsidRPr="00EA393A" w:rsidRDefault="00762A91" w:rsidP="00762A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43FE23D2" w14:textId="77777777" w:rsidR="00762A91" w:rsidRPr="00EA393A" w:rsidRDefault="00762A91" w:rsidP="00762A91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 w:eastAsia="pl-PL"/>
        </w:rPr>
      </w:pPr>
      <w:r w:rsidRPr="00EA393A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VOTING INSTRUCTIONS FOR PROXY AT THE EXTRAORDINARY GENERAL MEETING OF SHAREHOLDERS OF TRAKCJA  S.A. BASED IN WARSAW </w:t>
      </w:r>
      <w:r w:rsidRPr="00EA393A">
        <w:rPr>
          <w:rFonts w:ascii="Times New Roman" w:eastAsia="Times New Roman" w:hAnsi="Times New Roman" w:cs="Times New Roman"/>
          <w:b/>
          <w:bCs/>
          <w:color w:val="000000"/>
          <w:lang w:val="en-US"/>
        </w:rPr>
        <w:br/>
        <w:t>CONVENED</w:t>
      </w:r>
      <w:r w:rsidRPr="00EA393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r w:rsidRPr="00EA393A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FOR </w:t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30 JUNE 2022</w:t>
      </w:r>
    </w:p>
    <w:p w14:paraId="07B0F520" w14:textId="77777777" w:rsidR="00762A91" w:rsidRPr="00EA393A" w:rsidRDefault="00762A91" w:rsidP="00762A91">
      <w:pPr>
        <w:spacing w:after="0" w:line="360" w:lineRule="auto"/>
        <w:jc w:val="center"/>
        <w:rPr>
          <w:rFonts w:ascii="Times New Roman" w:eastAsia="Times New Roman" w:hAnsi="Times New Roman" w:cs="Times New Roman"/>
          <w:lang w:val="en-US" w:eastAsia="pl-PL"/>
        </w:rPr>
      </w:pPr>
    </w:p>
    <w:p w14:paraId="2AB88B31" w14:textId="77777777" w:rsidR="00762A91" w:rsidRPr="00EA393A" w:rsidRDefault="00762A91" w:rsidP="00762A91">
      <w:pPr>
        <w:spacing w:after="0" w:line="360" w:lineRule="auto"/>
        <w:jc w:val="center"/>
        <w:rPr>
          <w:rFonts w:ascii="Times New Roman" w:eastAsia="Times New Roman" w:hAnsi="Times New Roman" w:cs="Times New Roman"/>
          <w:lang w:val="en-US" w:eastAsia="pl-PL"/>
        </w:rPr>
      </w:pPr>
    </w:p>
    <w:p w14:paraId="04C0A3FB" w14:textId="77777777" w:rsidR="00762A91" w:rsidRPr="00EA393A" w:rsidRDefault="00762A91" w:rsidP="00762A9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00EA393A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AUTHORISING SHAREHOLDER</w:t>
      </w:r>
    </w:p>
    <w:p w14:paraId="6D5F8B1B" w14:textId="77777777" w:rsidR="00762A91" w:rsidRPr="00EA393A" w:rsidRDefault="00762A91" w:rsidP="00762A91">
      <w:pPr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</w:p>
    <w:p w14:paraId="05686A1F" w14:textId="77777777" w:rsidR="00762A91" w:rsidRPr="00EA393A" w:rsidRDefault="00762A91" w:rsidP="00762A9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EA393A">
        <w:rPr>
          <w:rFonts w:ascii="Times New Roman" w:eastAsia="Times New Roman" w:hAnsi="Times New Roman" w:cs="Times New Roman"/>
          <w:color w:val="000000"/>
          <w:lang w:val="en-US"/>
        </w:rPr>
        <w:t>Forename, surname or business name of the Shareholder:______________________</w:t>
      </w:r>
    </w:p>
    <w:p w14:paraId="11BBDC8A" w14:textId="77777777" w:rsidR="00762A91" w:rsidRPr="00EA393A" w:rsidRDefault="00762A91" w:rsidP="00762A9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EA393A">
        <w:rPr>
          <w:rFonts w:ascii="Times New Roman" w:eastAsia="Times New Roman" w:hAnsi="Times New Roman" w:cs="Times New Roman"/>
          <w:color w:val="000000"/>
          <w:lang w:val="en-US"/>
        </w:rPr>
        <w:t xml:space="preserve">Represented by </w:t>
      </w:r>
      <w:r w:rsidRPr="00EA393A">
        <w:rPr>
          <w:rStyle w:val="Odwoanieprzypisudolnego"/>
          <w:rFonts w:ascii="Times New Roman" w:eastAsia="Times New Roman" w:hAnsi="Times New Roman" w:cs="Times New Roman"/>
          <w:color w:val="000000"/>
          <w:lang w:val="en-US"/>
        </w:rPr>
        <w:footnoteReference w:id="1"/>
      </w:r>
      <w:r w:rsidRPr="00EA393A">
        <w:rPr>
          <w:rFonts w:ascii="Times New Roman" w:eastAsia="Times New Roman" w:hAnsi="Times New Roman" w:cs="Times New Roman"/>
          <w:color w:val="000000"/>
          <w:lang w:val="en-US"/>
        </w:rPr>
        <w:t>______________________________________________________</w:t>
      </w:r>
    </w:p>
    <w:p w14:paraId="6F08533A" w14:textId="77777777" w:rsidR="00762A91" w:rsidRPr="00EA393A" w:rsidRDefault="00762A91" w:rsidP="00762A9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EA393A">
        <w:rPr>
          <w:rFonts w:ascii="Times New Roman" w:eastAsia="Times New Roman" w:hAnsi="Times New Roman" w:cs="Times New Roman"/>
          <w:color w:val="000000"/>
          <w:lang w:val="en-US"/>
        </w:rPr>
        <w:t>Address (headquarters) of the Shareholder:</w:t>
      </w:r>
      <w:r w:rsidRPr="00EA393A">
        <w:rPr>
          <w:rFonts w:ascii="Times New Roman" w:eastAsia="Times New Roman" w:hAnsi="Times New Roman" w:cs="Times New Roman"/>
          <w:color w:val="000000"/>
          <w:lang w:val="en-US"/>
        </w:rPr>
        <w:tab/>
        <w:t>_________________________________</w:t>
      </w:r>
    </w:p>
    <w:p w14:paraId="2D6DC1A5" w14:textId="77777777" w:rsidR="00762A91" w:rsidRPr="00EA393A" w:rsidRDefault="00762A91" w:rsidP="00762A9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EA393A">
        <w:rPr>
          <w:rFonts w:ascii="Times New Roman" w:eastAsia="Times New Roman" w:hAnsi="Times New Roman" w:cs="Times New Roman"/>
          <w:color w:val="000000"/>
          <w:lang w:val="en-US"/>
        </w:rPr>
        <w:t>E-mail address of the Shareholder:________________________________________</w:t>
      </w:r>
    </w:p>
    <w:p w14:paraId="66AAAE3B" w14:textId="77777777" w:rsidR="00762A91" w:rsidRPr="00EA393A" w:rsidRDefault="00762A91" w:rsidP="00762A9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3CEAFEBA" w14:textId="77777777" w:rsidR="00762A91" w:rsidRPr="00EA393A" w:rsidRDefault="00762A91" w:rsidP="00762A9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EA393A">
        <w:rPr>
          <w:rFonts w:ascii="Times New Roman" w:eastAsia="Times New Roman" w:hAnsi="Times New Roman" w:cs="Times New Roman"/>
          <w:iCs/>
          <w:color w:val="000000"/>
          <w:lang w:val="en-US"/>
        </w:rPr>
        <w:t>Forename, surname or business name</w:t>
      </w:r>
      <w:r w:rsidRPr="00EA393A">
        <w:rPr>
          <w:rFonts w:ascii="Times New Roman" w:eastAsia="Times New Roman" w:hAnsi="Times New Roman" w:cs="Times New Roman"/>
          <w:color w:val="000000"/>
          <w:lang w:val="en-US"/>
        </w:rPr>
        <w:t xml:space="preserve"> Proxy:________________________________</w:t>
      </w:r>
    </w:p>
    <w:p w14:paraId="1E3AF1A0" w14:textId="77777777" w:rsidR="00762A91" w:rsidRPr="00EA393A" w:rsidRDefault="00762A91" w:rsidP="00762A9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EA393A">
        <w:rPr>
          <w:rFonts w:ascii="Times New Roman" w:eastAsia="Times New Roman" w:hAnsi="Times New Roman" w:cs="Times New Roman"/>
          <w:iCs/>
          <w:color w:val="000000"/>
          <w:lang w:val="en-US"/>
        </w:rPr>
        <w:t>Address of the Proxy:___________________________________________________</w:t>
      </w:r>
    </w:p>
    <w:p w14:paraId="5654489C" w14:textId="77777777" w:rsidR="00762A91" w:rsidRPr="00EA393A" w:rsidRDefault="00762A91" w:rsidP="00762A9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EA393A">
        <w:rPr>
          <w:rFonts w:ascii="Times New Roman" w:eastAsia="Times New Roman" w:hAnsi="Times New Roman" w:cs="Times New Roman"/>
          <w:color w:val="000000"/>
          <w:lang w:val="en-US"/>
        </w:rPr>
        <w:t>E-mail address of the Proxy:_____________________________________________</w:t>
      </w:r>
    </w:p>
    <w:p w14:paraId="7A727F6E" w14:textId="77777777" w:rsidR="00762A91" w:rsidRPr="00EA393A" w:rsidRDefault="00762A91" w:rsidP="00762A9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FF"/>
          <w:lang w:val="en-US"/>
        </w:rPr>
      </w:pPr>
    </w:p>
    <w:p w14:paraId="158F9B58" w14:textId="77777777" w:rsidR="00762A91" w:rsidRPr="00EA393A" w:rsidRDefault="00762A91" w:rsidP="00762A9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FF"/>
          <w:lang w:val="en-US"/>
        </w:rPr>
      </w:pPr>
    </w:p>
    <w:p w14:paraId="41474687" w14:textId="77777777" w:rsidR="00762A91" w:rsidRPr="00EA393A" w:rsidRDefault="00762A91" w:rsidP="00762A9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FF"/>
          <w:lang w:val="en-US"/>
        </w:rPr>
      </w:pPr>
    </w:p>
    <w:p w14:paraId="66696E6D" w14:textId="77777777" w:rsidR="00762A91" w:rsidRDefault="00762A91" w:rsidP="00762A9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FF"/>
          <w:lang w:val="en-US"/>
        </w:rPr>
      </w:pPr>
    </w:p>
    <w:p w14:paraId="75BE2D14" w14:textId="77777777" w:rsidR="00762A91" w:rsidRDefault="00762A91" w:rsidP="00762A9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FF"/>
          <w:lang w:val="en-US"/>
        </w:rPr>
      </w:pPr>
    </w:p>
    <w:p w14:paraId="1BD43E2C" w14:textId="77777777" w:rsidR="00762A91" w:rsidRDefault="00762A91" w:rsidP="00762A9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FF"/>
          <w:lang w:val="en-US"/>
        </w:rPr>
      </w:pPr>
    </w:p>
    <w:p w14:paraId="3861D2A9" w14:textId="77777777" w:rsidR="00762A91" w:rsidRDefault="00762A91" w:rsidP="00762A9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FF"/>
          <w:lang w:val="en-US"/>
        </w:rPr>
      </w:pPr>
    </w:p>
    <w:p w14:paraId="1BDB6B79" w14:textId="77777777" w:rsidR="00762A91" w:rsidRPr="00EA393A" w:rsidRDefault="00762A91" w:rsidP="00762A9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FF"/>
          <w:lang w:val="en-US"/>
        </w:rPr>
      </w:pPr>
    </w:p>
    <w:p w14:paraId="4BB6BEC6" w14:textId="77777777" w:rsidR="00762A91" w:rsidRPr="00EA393A" w:rsidRDefault="00762A91" w:rsidP="00762A9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FF"/>
          <w:lang w:val="en-US"/>
        </w:rPr>
      </w:pPr>
    </w:p>
    <w:p w14:paraId="3CC18626" w14:textId="77777777" w:rsidR="00762A91" w:rsidRPr="00EA393A" w:rsidRDefault="00762A91" w:rsidP="00762A9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FF"/>
          <w:lang w:val="en-US"/>
        </w:rPr>
      </w:pPr>
    </w:p>
    <w:p w14:paraId="685FB462" w14:textId="77777777" w:rsidR="00762A91" w:rsidRDefault="00762A91" w:rsidP="00762A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fr-FR" w:eastAsia="fr-FR"/>
        </w:rPr>
      </w:pPr>
    </w:p>
    <w:p w14:paraId="2B488ADC" w14:textId="63FC7D4C" w:rsidR="00762A91" w:rsidRPr="00EA393A" w:rsidRDefault="00762A91" w:rsidP="00762A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fr-FR" w:eastAsia="fr-FR"/>
        </w:rPr>
      </w:pPr>
      <w:r w:rsidRPr="00EA393A">
        <w:rPr>
          <w:rFonts w:ascii="Times New Roman" w:eastAsia="Times New Roman" w:hAnsi="Times New Roman" w:cs="Times New Roman"/>
          <w:b/>
          <w:bCs/>
          <w:color w:val="000000"/>
          <w:lang w:val="fr-FR" w:eastAsia="fr-FR"/>
        </w:rPr>
        <w:t>INSTRUCTIONS:</w:t>
      </w:r>
    </w:p>
    <w:p w14:paraId="528F2872" w14:textId="590F8CFB" w:rsidR="001A5E07" w:rsidRPr="001F198D" w:rsidRDefault="001A5E07" w:rsidP="001A5E0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014C370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[*]  </w:t>
      </w:r>
    </w:p>
    <w:p w14:paraId="579A5C9B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the Annual General Meeting  </w:t>
      </w:r>
    </w:p>
    <w:p w14:paraId="57DF8AA3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 xml:space="preserve">Spółka Akcyjna </w:t>
      </w:r>
    </w:p>
    <w:p w14:paraId="35D6715F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with its seat in Warsaw </w:t>
      </w:r>
    </w:p>
    <w:p w14:paraId="7EC82166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[*] </w:t>
      </w:r>
    </w:p>
    <w:p w14:paraId="5EB648BA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on the election of Chairman of the Annual General Meeting </w:t>
      </w:r>
    </w:p>
    <w:p w14:paraId="1210FF62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31221716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§1</w:t>
      </w:r>
    </w:p>
    <w:p w14:paraId="03DC8196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Pursuant to Article 409 § 1 of the Code of Commercial Companies, the Annual General Meeting decides to elect [_] as the Chairman of the Annual General Meeting.</w:t>
      </w:r>
    </w:p>
    <w:p w14:paraId="3D63FBC2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</w:t>
      </w:r>
    </w:p>
    <w:p w14:paraId="3FBE1805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§2</w:t>
      </w:r>
    </w:p>
    <w:p w14:paraId="7AEE3954" w14:textId="506FB6C9" w:rsidR="001A5E07" w:rsidRDefault="0069655E" w:rsidP="002769FA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The resolution becomes effective on the moment of its adoption.”</w:t>
      </w:r>
    </w:p>
    <w:p w14:paraId="68C419B4" w14:textId="77777777" w:rsidR="002769FA" w:rsidRPr="001F198D" w:rsidRDefault="002769FA" w:rsidP="002769FA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361A9AD5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4177689B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1CF4DEC6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79130AF2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6A97EEE1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61B42F70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588CC5A3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B86D1E9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6E2FAD5C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5DA71CC9" w14:textId="77777777" w:rsidTr="00750D46">
        <w:trPr>
          <w:trHeight w:val="1156"/>
          <w:jc w:val="center"/>
        </w:trPr>
        <w:tc>
          <w:tcPr>
            <w:tcW w:w="2263" w:type="dxa"/>
          </w:tcPr>
          <w:p w14:paraId="35B2B353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239637BE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54E53D87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79764526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4947AC3B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3F1CEC02" w14:textId="77777777" w:rsidR="00762A91" w:rsidRDefault="00762A91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 </w:t>
      </w:r>
    </w:p>
    <w:p w14:paraId="4EC8D0D8" w14:textId="64FC5384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[*]  </w:t>
      </w:r>
    </w:p>
    <w:p w14:paraId="0900C59D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the Annual General Meeting  </w:t>
      </w:r>
    </w:p>
    <w:p w14:paraId="7DA9D506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 xml:space="preserve">Spółka Akcyjna </w:t>
      </w:r>
    </w:p>
    <w:p w14:paraId="775E41D6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with its seat in Warsaw </w:t>
      </w:r>
    </w:p>
    <w:p w14:paraId="761095EA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[*] </w:t>
      </w:r>
    </w:p>
    <w:p w14:paraId="755436DA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on the acceptance of the agenda of the General Meeting </w:t>
      </w:r>
    </w:p>
    <w:p w14:paraId="3AC94B59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575C5C70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§1</w:t>
      </w:r>
    </w:p>
    <w:p w14:paraId="0D531CFE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The Company’s Annual General Meeting accepts the meeting agenda of the Company’s General Meeting as follows: </w:t>
      </w:r>
    </w:p>
    <w:p w14:paraId="488BE9C1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</w:t>
      </w:r>
    </w:p>
    <w:p w14:paraId="3A9374C5" w14:textId="77777777" w:rsidR="0069655E" w:rsidRPr="001F198D" w:rsidRDefault="0069655E" w:rsidP="0069655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Opening of the Annual General Meeting and adoption of a resolution on the election of a Chairman; </w:t>
      </w:r>
    </w:p>
    <w:p w14:paraId="45F3735F" w14:textId="77777777" w:rsidR="0069655E" w:rsidRPr="001F198D" w:rsidRDefault="0069655E" w:rsidP="0069655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Confirmation of the correctness of calling the Annual General Meeting and its capacity to adopt resolutions, as well as checking the attendance list;</w:t>
      </w:r>
    </w:p>
    <w:p w14:paraId="279DDA21" w14:textId="77777777" w:rsidR="0069655E" w:rsidRPr="001F198D" w:rsidRDefault="0069655E" w:rsidP="0069655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Adoption of a resolution on the acceptance of the meeting agenda; </w:t>
      </w:r>
    </w:p>
    <w:p w14:paraId="5F85013D" w14:textId="58E7CBED" w:rsidR="0069655E" w:rsidRPr="001F198D" w:rsidRDefault="0069655E" w:rsidP="0069655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Review and approval of the Supervisory Board’s report on the results of the evaluation of the reports referred to in point 5 and point 6 of this meeting agenda, assessment of the Company’s situation and Trakcja Group’s situation; </w:t>
      </w:r>
    </w:p>
    <w:p w14:paraId="0C8D65CB" w14:textId="7905966E" w:rsidR="0069655E" w:rsidRPr="001F198D" w:rsidRDefault="0069655E" w:rsidP="0069655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Review and adoption of resolution on the approval of the Company’s Management Board’s Report on the Company’s and Trakcja Capital Group’s activities 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in the period from 1 January 202</w:t>
      </w:r>
      <w:r w:rsid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 to 31 December 202</w:t>
      </w:r>
      <w:r w:rsid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 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and the Company’s financial statements 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for the financial year ended on 31 December 202</w:t>
      </w:r>
      <w:r w:rsid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; </w:t>
      </w:r>
    </w:p>
    <w:p w14:paraId="799B9020" w14:textId="612D1337" w:rsidR="0069655E" w:rsidRPr="001F198D" w:rsidRDefault="0069655E" w:rsidP="0069655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lastRenderedPageBreak/>
        <w:t xml:space="preserve">Review and adoption of a resolution on the approval of the consolidated financial statements of the Trakcja Capital Group 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for the financial year ended on 31 December 202</w:t>
      </w:r>
      <w:r w:rsid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;</w:t>
      </w:r>
    </w:p>
    <w:p w14:paraId="5FF51FCC" w14:textId="55CA36D1" w:rsidR="0069655E" w:rsidRPr="001F198D" w:rsidRDefault="0069655E" w:rsidP="0069655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Adoption of a resolution on</w:t>
      </w:r>
      <w:r w:rsidR="001F198D"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distribution of profit for 2021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;</w:t>
      </w:r>
    </w:p>
    <w:p w14:paraId="59D1BED5" w14:textId="2CE7A44B" w:rsidR="0069655E" w:rsidRPr="001F198D" w:rsidRDefault="0069655E" w:rsidP="0069655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Adoption of resolutions </w:t>
      </w:r>
      <w:r w:rsidR="00CA726D" w:rsidRPr="001A1215">
        <w:rPr>
          <w:rFonts w:ascii="Arial" w:eastAsia="Times New Roman" w:hAnsi="Arial" w:cs="Arial"/>
          <w:iCs/>
          <w:sz w:val="20"/>
          <w:szCs w:val="20"/>
          <w:lang w:val="en-GB" w:eastAsia="pl-PL"/>
        </w:rPr>
        <w:t>on the acknowledgement of the fulfilment of duties by members of the Company's Management Board during the financial year ended 31 December 2021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; </w:t>
      </w:r>
    </w:p>
    <w:p w14:paraId="5E92D688" w14:textId="652BAA03" w:rsidR="0069655E" w:rsidRDefault="0069655E" w:rsidP="0069655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Adoption of </w:t>
      </w:r>
      <w:r w:rsidR="00CA726D" w:rsidRPr="00CA726D">
        <w:rPr>
          <w:rFonts w:ascii="Arial" w:eastAsia="Times New Roman" w:hAnsi="Arial" w:cs="Arial"/>
          <w:iCs/>
          <w:sz w:val="20"/>
          <w:szCs w:val="20"/>
          <w:lang w:val="en-GB" w:eastAsia="pl-PL"/>
        </w:rPr>
        <w:t>a resolutions on the acknowledgement of the fulfilment of duties by members of the Company's Supervisory Board in the financial year ended 31 December 2021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;</w:t>
      </w:r>
    </w:p>
    <w:p w14:paraId="572632D2" w14:textId="6789875F" w:rsidR="00CA726D" w:rsidRPr="001F198D" w:rsidRDefault="00CA726D" w:rsidP="0069655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A1215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Adoption of </w:t>
      </w:r>
      <w:r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a </w:t>
      </w:r>
      <w:r w:rsidRPr="001A1215">
        <w:rPr>
          <w:rFonts w:ascii="Arial" w:eastAsia="Times New Roman" w:hAnsi="Arial" w:cs="Arial"/>
          <w:iCs/>
          <w:sz w:val="20"/>
          <w:szCs w:val="20"/>
          <w:lang w:val="en-GB" w:eastAsia="pl-PL"/>
        </w:rPr>
        <w:t>resolutions concerning the appointment of Supervisory Board members for a new term of office</w:t>
      </w:r>
    </w:p>
    <w:p w14:paraId="6EFA424F" w14:textId="6E2D277B" w:rsidR="0069655E" w:rsidRPr="001F198D" w:rsidRDefault="0069655E" w:rsidP="0069655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Adoption of a resolution on giving opinion regarding the Report on remuneration of the Management Board and Supervisory Board;</w:t>
      </w:r>
    </w:p>
    <w:p w14:paraId="11CEC823" w14:textId="77777777" w:rsidR="0069655E" w:rsidRPr="001F198D" w:rsidRDefault="0069655E" w:rsidP="0069655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Closure of the Annual General Meeting. </w:t>
      </w:r>
    </w:p>
    <w:p w14:paraId="44E0AEDF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</w:p>
    <w:p w14:paraId="7AA177C7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§2</w:t>
      </w:r>
    </w:p>
    <w:p w14:paraId="1F7CF42C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The resolution becomes effective on the moment of its adoption.”  </w:t>
      </w:r>
    </w:p>
    <w:p w14:paraId="535E68F3" w14:textId="7AB322CD" w:rsidR="001A5E07" w:rsidRPr="001F198D" w:rsidRDefault="001A5E07" w:rsidP="001A5E07">
      <w:pPr>
        <w:jc w:val="both"/>
        <w:rPr>
          <w:rFonts w:ascii="Arial" w:hAnsi="Arial" w:cs="Arial"/>
          <w:iCs/>
          <w:sz w:val="20"/>
          <w:szCs w:val="20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57E74F3D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5396E8A2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5F677BDF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2007FEDE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6DC950DB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5F2FC2F7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46575CAA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08AC4EB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06B13913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4A31812F" w14:textId="77777777" w:rsidTr="00750D46">
        <w:trPr>
          <w:trHeight w:val="1156"/>
          <w:jc w:val="center"/>
        </w:trPr>
        <w:tc>
          <w:tcPr>
            <w:tcW w:w="2263" w:type="dxa"/>
          </w:tcPr>
          <w:p w14:paraId="5FD7BFFC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72ED04CE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09DE4003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2E4A593B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754DF15D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406491A2" w14:textId="77777777" w:rsidR="001A5E07" w:rsidRPr="001F198D" w:rsidRDefault="001A5E07" w:rsidP="001A5E07">
      <w:pPr>
        <w:jc w:val="both"/>
        <w:rPr>
          <w:rFonts w:ascii="Arial" w:hAnsi="Arial" w:cs="Arial"/>
          <w:iCs/>
          <w:sz w:val="20"/>
          <w:szCs w:val="20"/>
        </w:rPr>
      </w:pPr>
    </w:p>
    <w:p w14:paraId="2DDB78E5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[*]  </w:t>
      </w:r>
    </w:p>
    <w:p w14:paraId="57B9A522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the Annual General Meeting  </w:t>
      </w:r>
    </w:p>
    <w:p w14:paraId="0800EF2F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 xml:space="preserve">Spółka Akcyjna </w:t>
      </w:r>
    </w:p>
    <w:p w14:paraId="26E48BC8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with its seat in Warsaw </w:t>
      </w:r>
    </w:p>
    <w:p w14:paraId="28D349DB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[*] </w:t>
      </w:r>
    </w:p>
    <w:p w14:paraId="4CC51400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on the approval of the Supervisory Board’s report </w:t>
      </w:r>
    </w:p>
    <w:p w14:paraId="3F9D1BBE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</w:p>
    <w:p w14:paraId="093E1667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§1</w:t>
      </w:r>
    </w:p>
    <w:p w14:paraId="2DEE20BF" w14:textId="2787C18C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After reviewing the Supervisory Board’s report covering the results of the assessment of the Management Board’s report on the Company’s and Trakcja Capital Group’s activities 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in the period from 1 January 202</w:t>
      </w:r>
      <w:r w:rsidR="00CA726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 to 31 December 202</w:t>
      </w:r>
      <w:r w:rsidR="00CA726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and the Company’s financial statement 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for the financial year ended on 31 December 202</w:t>
      </w:r>
      <w:r w:rsidR="00CA726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, as well as the Trakcja Capital Group’s consolidated financial statement 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for the financial year ended on 31 December 202</w:t>
      </w:r>
      <w:r w:rsidR="00CA726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, the assessment of the Company’s situation, the assessment of the Trakcja Group’s situation, the Annual General Meeting of the Company decides to approve this report.</w:t>
      </w:r>
    </w:p>
    <w:p w14:paraId="236B0320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</w:p>
    <w:p w14:paraId="5B639DE4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§2</w:t>
      </w:r>
    </w:p>
    <w:p w14:paraId="17AD27AC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The resolution becomes effective on the moment of its adoption.”</w:t>
      </w:r>
    </w:p>
    <w:p w14:paraId="460FEA35" w14:textId="5ED85FAE" w:rsidR="001A5E07" w:rsidRPr="001F198D" w:rsidRDefault="001A5E07" w:rsidP="001A5E07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</w:p>
    <w:p w14:paraId="50688898" w14:textId="554CFD25" w:rsidR="001A5E07" w:rsidRPr="001F198D" w:rsidRDefault="001A5E07" w:rsidP="001A5E07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276AB128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084CABA8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00620CEC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4C9678C0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43A32E60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6636EBD2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6401B40C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0652B9E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34471E85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48C49054" w14:textId="77777777" w:rsidTr="00750D46">
        <w:trPr>
          <w:trHeight w:val="1156"/>
          <w:jc w:val="center"/>
        </w:trPr>
        <w:tc>
          <w:tcPr>
            <w:tcW w:w="2263" w:type="dxa"/>
          </w:tcPr>
          <w:p w14:paraId="431B0108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7E035DE7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62366A7E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5CA03C1D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0A2F044C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3D0BBC90" w14:textId="12302ECD" w:rsidR="00CA726D" w:rsidRDefault="00CA726D" w:rsidP="0069655E">
      <w:pPr>
        <w:spacing w:after="200" w:line="276" w:lineRule="auto"/>
        <w:contextualSpacing/>
        <w:jc w:val="center"/>
        <w:rPr>
          <w:rFonts w:ascii="Arial" w:hAnsi="Arial" w:cs="Arial"/>
          <w:b/>
          <w:iCs/>
          <w:sz w:val="20"/>
          <w:szCs w:val="20"/>
        </w:rPr>
      </w:pPr>
    </w:p>
    <w:p w14:paraId="5D803547" w14:textId="77777777" w:rsidR="0027089D" w:rsidRDefault="0027089D" w:rsidP="0069655E">
      <w:pPr>
        <w:spacing w:after="200" w:line="276" w:lineRule="auto"/>
        <w:contextualSpacing/>
        <w:jc w:val="center"/>
        <w:rPr>
          <w:rFonts w:ascii="Arial" w:hAnsi="Arial" w:cs="Arial"/>
          <w:b/>
          <w:iCs/>
          <w:sz w:val="20"/>
          <w:szCs w:val="20"/>
        </w:rPr>
      </w:pPr>
    </w:p>
    <w:p w14:paraId="1A7C7A64" w14:textId="1E18EB68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“Resolution No. [*]</w:t>
      </w:r>
    </w:p>
    <w:p w14:paraId="3470069A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of the Annual General Meeting</w:t>
      </w:r>
    </w:p>
    <w:p w14:paraId="48BA053B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>Spółka Akcyjna</w:t>
      </w:r>
    </w:p>
    <w:p w14:paraId="2367869F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with its seat in Warsaw</w:t>
      </w:r>
    </w:p>
    <w:p w14:paraId="55A4419A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[*] </w:t>
      </w:r>
    </w:p>
    <w:p w14:paraId="1975817F" w14:textId="3191D849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on the approval of the Company’s Management Board’s Report on the Company’s and Trakcja Capital Group’s activities in the period from 1 January 202</w:t>
      </w:r>
      <w:r w:rsidR="0027089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 xml:space="preserve"> to 31 December 202</w:t>
      </w:r>
      <w:r w:rsidR="0027089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1</w:t>
      </w:r>
    </w:p>
    <w:p w14:paraId="4BF5A2BA" w14:textId="3B1750B2" w:rsidR="0069655E" w:rsidRPr="001F198D" w:rsidRDefault="0069655E" w:rsidP="0069655E">
      <w:pPr>
        <w:spacing w:after="200" w:line="276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and the Company’s financial statement for the financial year ended on 31 December 202</w:t>
      </w:r>
      <w:r w:rsidR="0027089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1</w:t>
      </w:r>
    </w:p>
    <w:p w14:paraId="29709F40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§1</w:t>
      </w:r>
    </w:p>
    <w:p w14:paraId="609A2062" w14:textId="7DD8D6FE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Pursuant to Article 395 § 2 point 1 of the Code of Commercial Companies, after reviewing the Company’s Management Board’s Report on the Company’s and Trakcja Capital Group’s activities 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in the period from 1 January 202</w:t>
      </w:r>
      <w:r w:rsidR="0027089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 to 31 December 202</w:t>
      </w:r>
      <w:r w:rsidR="0027089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, the Annual General Meeting decides to approve it.</w:t>
      </w:r>
    </w:p>
    <w:p w14:paraId="13D92A0B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</w:p>
    <w:p w14:paraId="0D2EA4B1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§2</w:t>
      </w:r>
    </w:p>
    <w:p w14:paraId="5170D2B9" w14:textId="1F63FA6A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Pursuant to Article 395 § 2 point 1 of the Code of Commercial Companies, the Annual General Meeting, after reviewing the Company’s financial statement for the financial year ended on 31 December 202</w:t>
      </w:r>
      <w:r w:rsidR="0027089D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, consisting of:</w:t>
      </w:r>
    </w:p>
    <w:p w14:paraId="7050D46D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</w:p>
    <w:p w14:paraId="56D665F1" w14:textId="15399E3E" w:rsidR="0069655E" w:rsidRPr="001F198D" w:rsidRDefault="0069655E" w:rsidP="00FB315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the Company’s profit and loss account for the period from 1 January 202</w:t>
      </w:r>
      <w:r w:rsidR="0027089D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to 31 December 202</w:t>
      </w:r>
      <w:r w:rsidR="0027089D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</w:t>
      </w:r>
      <w:r w:rsidR="0027089D" w:rsidRPr="0027089D">
        <w:rPr>
          <w:rFonts w:ascii="Arial" w:eastAsia="Times New Roman" w:hAnsi="Arial" w:cs="Arial"/>
          <w:iCs/>
          <w:sz w:val="20"/>
          <w:szCs w:val="20"/>
          <w:lang w:val="en-GB" w:eastAsia="pl-PL"/>
        </w:rPr>
        <w:t>showing a net profit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amounting to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PLN </w:t>
      </w:r>
      <w:r w:rsidR="0027089D"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3 854 534,70</w:t>
      </w:r>
      <w:r w:rsidR="0027089D"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(</w:t>
      </w:r>
      <w:r w:rsidR="0027089D" w:rsidRPr="0027089D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three million eight hundred fifty four thousand five hundred thirty four 70/100 zlotys</w:t>
      </w:r>
      <w:r w:rsidRPr="001F198D">
        <w:rPr>
          <w:rFonts w:ascii="Arial" w:eastAsia="Times New Roman" w:hAnsi="Arial" w:cs="Arial"/>
          <w:iCs/>
          <w:sz w:val="20"/>
          <w:szCs w:val="20"/>
          <w:lang w:val="en-US" w:eastAsia="pl-PL"/>
        </w:rPr>
        <w:t>)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;</w:t>
      </w:r>
    </w:p>
    <w:p w14:paraId="16CE43F4" w14:textId="797B019E" w:rsidR="0069655E" w:rsidRPr="001F198D" w:rsidRDefault="0069655E" w:rsidP="0069655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total income report for the period from 1 January 202</w:t>
      </w:r>
      <w:r w:rsidR="0027089D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to 31 December 202</w:t>
      </w:r>
      <w:r w:rsidR="0027089D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showing a </w:t>
      </w:r>
      <w:r w:rsidR="0027089D">
        <w:rPr>
          <w:rFonts w:ascii="Arial" w:eastAsia="Times New Roman" w:hAnsi="Arial" w:cs="Arial"/>
          <w:iCs/>
          <w:sz w:val="20"/>
          <w:szCs w:val="20"/>
          <w:lang w:val="en-GB" w:eastAsia="pl-PL"/>
        </w:rPr>
        <w:t>positive total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comprehensive income of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PLN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</w:t>
      </w:r>
      <w:r w:rsidR="0027089D" w:rsidRPr="0027089D">
        <w:rPr>
          <w:rFonts w:ascii="Arial" w:eastAsia="Times New Roman" w:hAnsi="Arial" w:cs="Arial"/>
          <w:b/>
          <w:bCs/>
          <w:iCs/>
          <w:sz w:val="20"/>
          <w:szCs w:val="20"/>
          <w:lang w:val="en-US" w:eastAsia="pl-PL"/>
        </w:rPr>
        <w:t>3.855</w:t>
      </w:r>
      <w:r w:rsidR="0027089D">
        <w:rPr>
          <w:rFonts w:ascii="Arial" w:eastAsia="Times New Roman" w:hAnsi="Arial" w:cs="Arial"/>
          <w:b/>
          <w:bCs/>
          <w:iCs/>
          <w:sz w:val="20"/>
          <w:szCs w:val="20"/>
          <w:lang w:val="en-US" w:eastAsia="pl-PL"/>
        </w:rPr>
        <w:t xml:space="preserve">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thousand 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(</w:t>
      </w:r>
      <w:r w:rsidR="0027089D" w:rsidRPr="0027089D">
        <w:rPr>
          <w:rFonts w:ascii="Arial" w:eastAsia="Times New Roman" w:hAnsi="Arial" w:cs="Arial"/>
          <w:iCs/>
          <w:sz w:val="20"/>
          <w:szCs w:val="20"/>
          <w:lang w:val="en-GB" w:eastAsia="pl-PL"/>
        </w:rPr>
        <w:t>three million eight hundred and fifty-five thousand zloty</w:t>
      </w:r>
      <w:r w:rsidR="0027089D">
        <w:rPr>
          <w:rFonts w:ascii="Arial" w:eastAsia="Times New Roman" w:hAnsi="Arial" w:cs="Arial"/>
          <w:iCs/>
          <w:sz w:val="20"/>
          <w:szCs w:val="20"/>
          <w:lang w:val="en-GB" w:eastAsia="pl-PL"/>
        </w:rPr>
        <w:t>s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);</w:t>
      </w:r>
    </w:p>
    <w:p w14:paraId="0211AB28" w14:textId="11423BF6" w:rsidR="0069655E" w:rsidRPr="001F198D" w:rsidRDefault="0069655E" w:rsidP="0069655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the Company’s balance sheet as per 31 December 202</w:t>
      </w:r>
      <w:r w:rsidR="0027089D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showing the assets and liabilities in the amount of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PLN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</w:t>
      </w:r>
      <w:r w:rsidR="00894747"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1.053.863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thousand 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(</w:t>
      </w:r>
      <w:r w:rsidR="00894747" w:rsidRPr="00894747">
        <w:rPr>
          <w:rFonts w:ascii="Arial" w:eastAsia="Times New Roman" w:hAnsi="Arial" w:cs="Arial"/>
          <w:iCs/>
          <w:sz w:val="20"/>
          <w:szCs w:val="20"/>
          <w:lang w:val="en-GB" w:eastAsia="pl-PL"/>
        </w:rPr>
        <w:t>one billion fifty-three million eight hundred sixty-three thousand zlotys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); </w:t>
      </w:r>
    </w:p>
    <w:p w14:paraId="7800C388" w14:textId="03298222" w:rsidR="00FB315B" w:rsidRPr="001F198D" w:rsidRDefault="0069655E" w:rsidP="00FB315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the cash flow statement for the period from 1 January 202</w:t>
      </w:r>
      <w:r w:rsidR="00894747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to 31 December 202</w:t>
      </w:r>
      <w:r w:rsidR="00894747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showing </w:t>
      </w:r>
      <w:r w:rsidR="00894747">
        <w:rPr>
          <w:rFonts w:ascii="Arial" w:eastAsia="Times New Roman" w:hAnsi="Arial" w:cs="Arial"/>
          <w:iCs/>
          <w:sz w:val="20"/>
          <w:szCs w:val="20"/>
          <w:lang w:val="en-GB" w:eastAsia="pl-PL"/>
        </w:rPr>
        <w:t>a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</w:t>
      </w:r>
      <w:r w:rsidR="00894747">
        <w:rPr>
          <w:rFonts w:ascii="Arial" w:eastAsia="Times New Roman" w:hAnsi="Arial" w:cs="Arial"/>
          <w:iCs/>
          <w:sz w:val="20"/>
          <w:szCs w:val="20"/>
          <w:lang w:val="en-GB" w:eastAsia="pl-PL"/>
        </w:rPr>
        <w:t>net in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crease of cash balance by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PLN </w:t>
      </w:r>
      <w:r w:rsidR="00894747"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9.925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thousand 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(</w:t>
      </w:r>
      <w:r w:rsidR="00894747" w:rsidRPr="00894747">
        <w:rPr>
          <w:rFonts w:ascii="Arial" w:eastAsia="Times New Roman" w:hAnsi="Arial" w:cs="Arial"/>
          <w:iCs/>
          <w:sz w:val="20"/>
          <w:szCs w:val="20"/>
          <w:lang w:val="en-GB" w:eastAsia="pl-PL"/>
        </w:rPr>
        <w:t>nine million nine hundred twenty-five thousand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);</w:t>
      </w:r>
    </w:p>
    <w:p w14:paraId="36C38587" w14:textId="4200AE49" w:rsidR="0069655E" w:rsidRPr="001F198D" w:rsidRDefault="0069655E" w:rsidP="0069655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the Company’s balance of changes in equity for the period from 1 January 202</w:t>
      </w:r>
      <w:r w:rsidR="00894747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to 31 December 202</w:t>
      </w:r>
      <w:r w:rsidR="00894747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showing </w:t>
      </w:r>
      <w:r w:rsidR="00894747">
        <w:rPr>
          <w:rFonts w:ascii="Arial" w:eastAsia="Times New Roman" w:hAnsi="Arial" w:cs="Arial"/>
          <w:iCs/>
          <w:sz w:val="20"/>
          <w:szCs w:val="20"/>
          <w:lang w:val="en-GB" w:eastAsia="pl-PL"/>
        </w:rPr>
        <w:t>an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</w:t>
      </w:r>
      <w:r w:rsidR="00894747">
        <w:rPr>
          <w:rFonts w:ascii="Arial" w:eastAsia="Times New Roman" w:hAnsi="Arial" w:cs="Arial"/>
          <w:iCs/>
          <w:sz w:val="20"/>
          <w:szCs w:val="20"/>
          <w:lang w:val="en-GB" w:eastAsia="pl-PL"/>
        </w:rPr>
        <w:t>in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crease </w:t>
      </w:r>
      <w:r w:rsidR="00894747">
        <w:rPr>
          <w:rFonts w:ascii="Arial" w:eastAsia="Times New Roman" w:hAnsi="Arial" w:cs="Arial"/>
          <w:iCs/>
          <w:sz w:val="20"/>
          <w:szCs w:val="20"/>
          <w:lang w:val="en-GB" w:eastAsia="pl-PL"/>
        </w:rPr>
        <w:t>in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equity of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PLN </w:t>
      </w:r>
      <w:r w:rsidR="00894747" w:rsidRPr="00894747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4,089</w:t>
      </w:r>
      <w:r w:rsidR="00894747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thousand 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(</w:t>
      </w:r>
      <w:r w:rsidR="00894747" w:rsidRPr="00894747">
        <w:rPr>
          <w:rFonts w:ascii="Arial" w:eastAsia="Times New Roman" w:hAnsi="Arial" w:cs="Arial"/>
          <w:iCs/>
          <w:sz w:val="20"/>
          <w:szCs w:val="20"/>
          <w:lang w:val="en-GB" w:eastAsia="pl-PL"/>
        </w:rPr>
        <w:t>four million eighty nine thousand zlotys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); and</w:t>
      </w:r>
    </w:p>
    <w:p w14:paraId="05E66211" w14:textId="77777777" w:rsidR="0069655E" w:rsidRPr="001F198D" w:rsidRDefault="0069655E" w:rsidP="0069655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additional information and explanations,</w:t>
      </w:r>
    </w:p>
    <w:p w14:paraId="724CC75E" w14:textId="5C2A6436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br/>
        <w:t>approves the Company’s financial statements for the financial year ended on 31 December 202</w:t>
      </w:r>
      <w:r w:rsidR="00665DA5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.</w:t>
      </w:r>
    </w:p>
    <w:p w14:paraId="5C57CED2" w14:textId="77777777" w:rsidR="0069655E" w:rsidRPr="001F198D" w:rsidRDefault="0069655E" w:rsidP="00FB315B">
      <w:pPr>
        <w:spacing w:after="200" w:line="276" w:lineRule="auto"/>
        <w:contextualSpacing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</w:p>
    <w:p w14:paraId="2FA64221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§3</w:t>
      </w:r>
    </w:p>
    <w:p w14:paraId="1843BEC9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The resolution becomes effective on the moment of its adoption.” </w:t>
      </w:r>
    </w:p>
    <w:p w14:paraId="3E40F1D2" w14:textId="61535E08" w:rsidR="001A5E07" w:rsidRPr="001F198D" w:rsidRDefault="001A5E07" w:rsidP="001A5E07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.</w:t>
      </w: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6C3438BF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61877E91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260F7531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3A0F9D96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041D5398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741CA85C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0A73CFD4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7F8BBFA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3C5035FE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7F541DD6" w14:textId="77777777" w:rsidTr="00750D46">
        <w:trPr>
          <w:trHeight w:val="1156"/>
          <w:jc w:val="center"/>
        </w:trPr>
        <w:tc>
          <w:tcPr>
            <w:tcW w:w="2263" w:type="dxa"/>
          </w:tcPr>
          <w:p w14:paraId="2A71F1AC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705117BE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7208C011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54BD49AE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7CC07BA3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38319DC8" w14:textId="2D9BCB6B" w:rsidR="001A5E07" w:rsidRPr="001F198D" w:rsidRDefault="001A5E07" w:rsidP="001A5E07">
      <w:pPr>
        <w:jc w:val="both"/>
        <w:rPr>
          <w:rFonts w:ascii="Arial" w:hAnsi="Arial" w:cs="Arial"/>
          <w:b/>
          <w:iCs/>
          <w:sz w:val="20"/>
          <w:szCs w:val="20"/>
        </w:rPr>
      </w:pPr>
    </w:p>
    <w:p w14:paraId="45BB6770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[*]  </w:t>
      </w:r>
    </w:p>
    <w:p w14:paraId="417C16F8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the Annual General Meeting  </w:t>
      </w:r>
    </w:p>
    <w:p w14:paraId="5089F56B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 xml:space="preserve">Spółka Akcyjna </w:t>
      </w:r>
    </w:p>
    <w:p w14:paraId="5798F518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with its seat in Warsaw </w:t>
      </w:r>
    </w:p>
    <w:p w14:paraId="21FF70CA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[*] </w:t>
      </w:r>
    </w:p>
    <w:p w14:paraId="5F96AB68" w14:textId="200022E0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 on the approval of the consolidated financial statement of the Trakcja Capital Group 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for the financial year ended on 31 December 202</w:t>
      </w:r>
      <w:r w:rsidR="00665DA5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1</w:t>
      </w:r>
    </w:p>
    <w:p w14:paraId="323A8D33" w14:textId="77777777" w:rsidR="0069655E" w:rsidRPr="001F198D" w:rsidRDefault="0069655E" w:rsidP="0069655E">
      <w:pPr>
        <w:spacing w:after="200" w:line="276" w:lineRule="auto"/>
        <w:contextualSpacing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</w:p>
    <w:p w14:paraId="0B479DE5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§1</w:t>
      </w:r>
    </w:p>
    <w:p w14:paraId="55810ECA" w14:textId="7576073F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Pursuant to Article 395 § 5 of the Code of Commercial Companies, the Annual General Meeting, after reviewing the consolidated financial statement of the Trakcja Capital Group for the financial year ended on 31 December 202</w:t>
      </w:r>
      <w:r w:rsidR="00665DA5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, consisting of: </w:t>
      </w:r>
    </w:p>
    <w:p w14:paraId="532148DA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</w:t>
      </w:r>
    </w:p>
    <w:p w14:paraId="3EF4BB7F" w14:textId="0B96C2C3" w:rsidR="0069655E" w:rsidRPr="001F198D" w:rsidRDefault="0069655E" w:rsidP="006965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the consolidated profit and loss account for the period from 1 January 202</w:t>
      </w:r>
      <w:r w:rsidR="00665DA5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to 31 December 202</w:t>
      </w:r>
      <w:r w:rsidR="00665DA5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showing a net loss amounting to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PLN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</w:t>
      </w:r>
      <w:r w:rsidR="00665DA5"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11.583 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 xml:space="preserve">thousand 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(</w:t>
      </w:r>
      <w:r w:rsidR="00665DA5" w:rsidRPr="00665DA5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eleven million five hundred eighty-three thousand zlotys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);</w:t>
      </w:r>
    </w:p>
    <w:p w14:paraId="517CE2D6" w14:textId="65004BF6" w:rsidR="0069655E" w:rsidRPr="001F198D" w:rsidRDefault="0069655E" w:rsidP="006965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the consolidated total income report for the period from 1 January 202</w:t>
      </w:r>
      <w:r w:rsidR="00665DA5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to 31 December 202</w:t>
      </w:r>
      <w:r w:rsidR="00665DA5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showing a negative value of comprehensive income of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PLN </w:t>
      </w:r>
      <w:r w:rsidR="00665DA5"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16.028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thousand 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(</w:t>
      </w:r>
      <w:r w:rsidR="00665DA5" w:rsidRPr="00665DA5">
        <w:rPr>
          <w:rFonts w:ascii="Arial" w:eastAsia="Times New Roman" w:hAnsi="Arial" w:cs="Arial"/>
          <w:iCs/>
          <w:sz w:val="20"/>
          <w:szCs w:val="20"/>
          <w:lang w:val="en-GB" w:eastAsia="pl-PL"/>
        </w:rPr>
        <w:t>sixteen million twenty-eight thousand zlotys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); </w:t>
      </w:r>
    </w:p>
    <w:p w14:paraId="3F171BE9" w14:textId="6EDA2C1F" w:rsidR="0069655E" w:rsidRPr="001F198D" w:rsidRDefault="0069655E" w:rsidP="006965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the consolidated balance sheet prepared as per 31 December 202</w:t>
      </w:r>
      <w:r w:rsidR="00665DA5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showing the assets and liabilities in the amount of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PLN </w:t>
      </w:r>
      <w:r w:rsidR="00665DA5"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1.378.562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thousand 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(</w:t>
      </w:r>
      <w:r w:rsidR="00665DA5" w:rsidRPr="00665DA5">
        <w:rPr>
          <w:rFonts w:ascii="Arial" w:eastAsia="Times New Roman" w:hAnsi="Arial" w:cs="Arial"/>
          <w:iCs/>
          <w:sz w:val="20"/>
          <w:szCs w:val="20"/>
          <w:lang w:val="en-GB" w:eastAsia="pl-PL"/>
        </w:rPr>
        <w:t>one billion three hundred seventy-eight million five hundred sixty-two thousand zlotys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);</w:t>
      </w:r>
    </w:p>
    <w:p w14:paraId="4F293347" w14:textId="002E404E" w:rsidR="0069655E" w:rsidRPr="001F198D" w:rsidRDefault="0069655E" w:rsidP="006965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the consolidated cash flow statement for the period from 1 January 202</w:t>
      </w:r>
      <w:r w:rsidR="00665DA5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to 31 December 202</w:t>
      </w:r>
      <w:r w:rsidR="00665DA5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showing </w:t>
      </w:r>
      <w:r w:rsidR="00537687">
        <w:rPr>
          <w:rFonts w:ascii="Arial" w:eastAsia="Times New Roman" w:hAnsi="Arial" w:cs="Arial"/>
          <w:iCs/>
          <w:sz w:val="20"/>
          <w:szCs w:val="20"/>
          <w:lang w:val="en-GB" w:eastAsia="pl-PL"/>
        </w:rPr>
        <w:t>the</w:t>
      </w:r>
      <w:r w:rsidR="00665DA5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de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crease of cash balance by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PLN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</w:t>
      </w:r>
      <w:r w:rsidR="00537687" w:rsidRPr="00537687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8,960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 thousand 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(</w:t>
      </w:r>
      <w:r w:rsidR="00537687" w:rsidRPr="00537687">
        <w:rPr>
          <w:rFonts w:ascii="Arial" w:eastAsia="Times New Roman" w:hAnsi="Arial" w:cs="Arial"/>
          <w:iCs/>
          <w:sz w:val="20"/>
          <w:szCs w:val="20"/>
          <w:lang w:val="en-GB" w:eastAsia="pl-PL"/>
        </w:rPr>
        <w:t>eight million nine hundred sixty thousand zlotys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);</w:t>
      </w:r>
    </w:p>
    <w:p w14:paraId="035BD81C" w14:textId="1BD21631" w:rsidR="0069655E" w:rsidRPr="001F198D" w:rsidRDefault="0069655E" w:rsidP="006965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balance of changes in the consolidated equity for the period from 1 January 202</w:t>
      </w:r>
      <w:r w:rsidR="00537687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to 31 December 202</w:t>
      </w:r>
      <w:r w:rsidR="00537687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showing the decrease of consolidated equity by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PLN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</w:t>
      </w:r>
      <w:r w:rsidR="00537687"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17.016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thousand 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(</w:t>
      </w:r>
      <w:r w:rsidR="00537687" w:rsidRPr="00537687">
        <w:rPr>
          <w:rFonts w:ascii="Arial" w:eastAsia="Times New Roman" w:hAnsi="Arial" w:cs="Arial"/>
          <w:iCs/>
          <w:sz w:val="20"/>
          <w:szCs w:val="20"/>
          <w:lang w:val="en-GB" w:eastAsia="pl-PL"/>
        </w:rPr>
        <w:t>seventeen million sixteen thousand zlotys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); and</w:t>
      </w:r>
    </w:p>
    <w:p w14:paraId="757E61C4" w14:textId="77777777" w:rsidR="0069655E" w:rsidRPr="001F198D" w:rsidRDefault="0069655E" w:rsidP="006965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the additional information and explanations; </w:t>
      </w:r>
    </w:p>
    <w:p w14:paraId="0C7993DE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</w:p>
    <w:p w14:paraId="2F2A6246" w14:textId="4829EF58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approves the consolidated financial statement of the Trakcja Capital Group 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for the financial year ended on 31 December 202</w:t>
      </w:r>
      <w:r w:rsidR="00537687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.</w:t>
      </w:r>
    </w:p>
    <w:p w14:paraId="0808DADE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</w:p>
    <w:p w14:paraId="56C13C68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§2</w:t>
      </w:r>
    </w:p>
    <w:p w14:paraId="4E373FBE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The resolution becomes effective on the moment of its adoption.”</w:t>
      </w:r>
    </w:p>
    <w:p w14:paraId="5692A42A" w14:textId="77777777" w:rsidR="00DC26AB" w:rsidRPr="001F198D" w:rsidRDefault="00DC26AB" w:rsidP="00DC26AB">
      <w:pPr>
        <w:jc w:val="both"/>
        <w:rPr>
          <w:rFonts w:ascii="Arial" w:hAnsi="Arial" w:cs="Arial"/>
          <w:b/>
          <w:iCs/>
          <w:sz w:val="20"/>
          <w:szCs w:val="20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6F8B91E9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3E5A76C0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2F8A737A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6D7CCCFC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67D0CC31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50365C53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5080C4E7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70EA935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087E478D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348DA30C" w14:textId="77777777" w:rsidTr="00750D46">
        <w:trPr>
          <w:trHeight w:val="1156"/>
          <w:jc w:val="center"/>
        </w:trPr>
        <w:tc>
          <w:tcPr>
            <w:tcW w:w="2263" w:type="dxa"/>
          </w:tcPr>
          <w:p w14:paraId="58697F7E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624CFBAF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3E604C87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0F64BCB9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26A8CB57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6E4FA181" w14:textId="7FF3B9DC" w:rsidR="00DC26AB" w:rsidRPr="001F198D" w:rsidRDefault="00DC26AB" w:rsidP="00DC26AB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7E8A2B8E" w14:textId="77777777" w:rsidR="00FB315B" w:rsidRPr="001F198D" w:rsidRDefault="0069655E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„</w:t>
      </w:r>
      <w:r w:rsidR="00FB315B"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[*]  </w:t>
      </w:r>
    </w:p>
    <w:p w14:paraId="15B5EA9D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the Annual General Meeting  </w:t>
      </w:r>
    </w:p>
    <w:p w14:paraId="7EF63E9B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 xml:space="preserve">Spółka Akcyjna </w:t>
      </w:r>
    </w:p>
    <w:p w14:paraId="47CCBBA4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with its seat in Warsaw </w:t>
      </w:r>
    </w:p>
    <w:p w14:paraId="14475BD2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[*] </w:t>
      </w:r>
    </w:p>
    <w:p w14:paraId="09B8CCC4" w14:textId="023329B1" w:rsidR="00FB315B" w:rsidRPr="001F198D" w:rsidRDefault="00537687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537687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on distribution of profit for 2021</w:t>
      </w:r>
    </w:p>
    <w:p w14:paraId="11942012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§1</w:t>
      </w:r>
    </w:p>
    <w:p w14:paraId="7A9F1419" w14:textId="3B42C67B" w:rsidR="00FB315B" w:rsidRDefault="00537687" w:rsidP="00537687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US" w:eastAsia="pl-PL"/>
        </w:rPr>
      </w:pPr>
      <w:r w:rsidRPr="00537687">
        <w:rPr>
          <w:rFonts w:ascii="Arial" w:eastAsia="Times New Roman" w:hAnsi="Arial" w:cs="Arial"/>
          <w:iCs/>
          <w:sz w:val="20"/>
          <w:szCs w:val="20"/>
          <w:lang w:val="en-US" w:eastAsia="pl-PL"/>
        </w:rPr>
        <w:t>Pursuant to Article 395 § 2 point 2) of the Commercial Companies Code, the Ordinary General Meeting hereby decides that the profit for the period from 1 January 2021 to 31 December 2021 in the amount of PLN 3,854,534.70 (three million eight hundred and fifty-four thousand five hundred and thirty-four and 70/100 zloty) will be allocated in full to reserve capital</w:t>
      </w:r>
      <w:r w:rsidR="00FB315B" w:rsidRPr="001F198D">
        <w:rPr>
          <w:rFonts w:ascii="Arial" w:eastAsia="Times New Roman" w:hAnsi="Arial" w:cs="Arial"/>
          <w:iCs/>
          <w:sz w:val="20"/>
          <w:szCs w:val="20"/>
          <w:lang w:val="en-US" w:eastAsia="pl-PL"/>
        </w:rPr>
        <w:t>.</w:t>
      </w:r>
    </w:p>
    <w:p w14:paraId="0BC525F8" w14:textId="77777777" w:rsidR="00537687" w:rsidRPr="00537687" w:rsidRDefault="00537687" w:rsidP="00537687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US" w:eastAsia="pl-PL"/>
        </w:rPr>
      </w:pPr>
    </w:p>
    <w:p w14:paraId="43D300D0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iCs/>
          <w:sz w:val="20"/>
          <w:szCs w:val="20"/>
          <w:lang w:val="en-US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US" w:eastAsia="pl-PL"/>
        </w:rPr>
        <w:t>§2</w:t>
      </w:r>
    </w:p>
    <w:p w14:paraId="10D2FD9D" w14:textId="77777777" w:rsidR="00FB315B" w:rsidRPr="001F198D" w:rsidRDefault="00FB315B" w:rsidP="00FB315B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The resolution becomes effective on the moment of its adoption.”  </w:t>
      </w:r>
    </w:p>
    <w:p w14:paraId="287A2932" w14:textId="09581F8B" w:rsidR="00DC26AB" w:rsidRPr="001F198D" w:rsidRDefault="00DC26AB" w:rsidP="00FB315B">
      <w:pPr>
        <w:spacing w:after="200" w:line="276" w:lineRule="auto"/>
        <w:contextualSpacing/>
        <w:jc w:val="center"/>
        <w:rPr>
          <w:rFonts w:ascii="Arial" w:hAnsi="Arial" w:cs="Arial"/>
          <w:b/>
          <w:iCs/>
          <w:sz w:val="20"/>
          <w:szCs w:val="20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67680D74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6D5BA635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70043590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6C87CE52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3103071E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5C34CFF4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711ABD79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9E3B223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1F35A0D7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13D4FDA9" w14:textId="77777777" w:rsidTr="00750D46">
        <w:trPr>
          <w:trHeight w:val="1156"/>
          <w:jc w:val="center"/>
        </w:trPr>
        <w:tc>
          <w:tcPr>
            <w:tcW w:w="2263" w:type="dxa"/>
          </w:tcPr>
          <w:p w14:paraId="1DD90192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291DFD21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7E84B293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43C3BE91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4772A29B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29650EF4" w14:textId="77777777" w:rsidR="0069655E" w:rsidRPr="001F198D" w:rsidRDefault="0069655E" w:rsidP="00DC26AB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48770D7C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[*]  </w:t>
      </w:r>
    </w:p>
    <w:p w14:paraId="1A4D36E0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the Annual General Meeting  </w:t>
      </w:r>
    </w:p>
    <w:p w14:paraId="1F3EE746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 xml:space="preserve">Spółka Akcyjna </w:t>
      </w:r>
    </w:p>
    <w:p w14:paraId="4B3B2F3D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with its seat in Warsaw </w:t>
      </w:r>
    </w:p>
    <w:p w14:paraId="38900396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[*] </w:t>
      </w:r>
    </w:p>
    <w:p w14:paraId="07E675D3" w14:textId="21483984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on the award of a vote of approval to Mr. Marcin Lewandowski for the fulfilment of the duties of President of the Company’s Management Board in 202</w:t>
      </w:r>
      <w:r w:rsidR="00286F7B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1</w:t>
      </w:r>
    </w:p>
    <w:p w14:paraId="2F42DB72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</w:p>
    <w:p w14:paraId="32E97C4E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§1</w:t>
      </w:r>
    </w:p>
    <w:p w14:paraId="75B6E9C0" w14:textId="43F5921F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Pursuant to Article 395 § 2 point 3) of the Code of Commercial Companies, the Annual General Meeting hereby awards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Mr. Marcin Lewandowski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a vote of approval for the fulfilment of the duties of President of the Company’s Management Board in 202</w:t>
      </w:r>
      <w:r w:rsidR="00286F7B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.</w:t>
      </w:r>
    </w:p>
    <w:p w14:paraId="0532559A" w14:textId="77777777" w:rsidR="0069655E" w:rsidRPr="001F198D" w:rsidRDefault="0069655E" w:rsidP="0069655E">
      <w:pPr>
        <w:spacing w:after="200" w:line="276" w:lineRule="auto"/>
        <w:contextualSpacing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</w:p>
    <w:p w14:paraId="770AA951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§2</w:t>
      </w:r>
    </w:p>
    <w:p w14:paraId="6F0E875A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The resolution becomes effective on the moment of its adoption.”</w:t>
      </w:r>
    </w:p>
    <w:p w14:paraId="166ABCFF" w14:textId="7136CC0C" w:rsidR="00DC26AB" w:rsidRDefault="00DC26AB" w:rsidP="00DC26AB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37F36255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2AF47619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7F636576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23384B8B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41B6C7B9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1C18CED7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7EC3BE48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667C87E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468358D3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5769F166" w14:textId="77777777" w:rsidTr="00750D46">
        <w:trPr>
          <w:trHeight w:val="1156"/>
          <w:jc w:val="center"/>
        </w:trPr>
        <w:tc>
          <w:tcPr>
            <w:tcW w:w="2263" w:type="dxa"/>
          </w:tcPr>
          <w:p w14:paraId="0F101BE4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780AB877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4E53A7BD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7A56D6E6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707F1C34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5E3ED168" w14:textId="77777777" w:rsidR="00762A91" w:rsidRPr="001F198D" w:rsidRDefault="00762A91" w:rsidP="00DC26AB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</w:p>
    <w:p w14:paraId="17E14972" w14:textId="77777777" w:rsidR="00DC26AB" w:rsidRPr="001F198D" w:rsidRDefault="00DC26AB" w:rsidP="00DC26AB">
      <w:pPr>
        <w:spacing w:after="200" w:line="276" w:lineRule="auto"/>
        <w:contextualSpacing/>
        <w:jc w:val="both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</w:p>
    <w:p w14:paraId="4FD9A88B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[*]  </w:t>
      </w:r>
    </w:p>
    <w:p w14:paraId="6C23BA9B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the Annual General Meeting  </w:t>
      </w:r>
    </w:p>
    <w:p w14:paraId="31BAAB8B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 xml:space="preserve">Spółka Akcyjna </w:t>
      </w:r>
    </w:p>
    <w:p w14:paraId="6153C83D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with its seat in Warsaw </w:t>
      </w:r>
    </w:p>
    <w:p w14:paraId="6635B6B5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[*] </w:t>
      </w:r>
    </w:p>
    <w:p w14:paraId="35AF22D5" w14:textId="2257DFAB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 xml:space="preserve">on the award of a vote of approval to Mr.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Paweł Nogalski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 xml:space="preserve"> for the fulfilment of the duties of Vice -President of the Company's Management Board in 202</w:t>
      </w:r>
      <w:r w:rsidR="00286F7B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1</w:t>
      </w:r>
    </w:p>
    <w:p w14:paraId="1AD8207F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706356D0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§1</w:t>
      </w:r>
    </w:p>
    <w:p w14:paraId="2E066FFC" w14:textId="79B2F7FD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Pursuant to Article 395 § 2 point 3) of the Code of Commercial Companies, the Annual General Meeting hereby awards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Mr.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Paweł Nogalski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a vote of approval for the fulfilment of the duties of Vice - President of the Company’s Management Board in 202</w:t>
      </w:r>
      <w:r w:rsidR="000F7607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.</w:t>
      </w:r>
    </w:p>
    <w:p w14:paraId="4802EB4A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3309606F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09C5410B" w14:textId="5C992F6E" w:rsidR="0069655E" w:rsidRPr="001F198D" w:rsidRDefault="0069655E" w:rsidP="0069655E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§2</w:t>
      </w:r>
    </w:p>
    <w:p w14:paraId="6F5CF7BE" w14:textId="7BBD6F1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The resolution becomes effective on the moment of its adoption.”</w:t>
      </w:r>
    </w:p>
    <w:p w14:paraId="50E372B2" w14:textId="03452443" w:rsidR="00DC26AB" w:rsidRDefault="00DC26AB" w:rsidP="00DC26AB">
      <w:pPr>
        <w:spacing w:after="200" w:line="276" w:lineRule="auto"/>
        <w:contextualSpacing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18FA1678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4D6AF8CE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1BD7C9DC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4067BA4A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666279A7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6AE1F486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796EB85B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7A368AE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42F3AB29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7437E09F" w14:textId="77777777" w:rsidTr="00750D46">
        <w:trPr>
          <w:trHeight w:val="1156"/>
          <w:jc w:val="center"/>
        </w:trPr>
        <w:tc>
          <w:tcPr>
            <w:tcW w:w="2263" w:type="dxa"/>
          </w:tcPr>
          <w:p w14:paraId="4D3CB383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2CBF9217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4C544C9A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590B9E63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2DC83221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0E8CDF9B" w14:textId="332084EE" w:rsidR="00762A91" w:rsidRDefault="00762A91" w:rsidP="00DC26AB">
      <w:pPr>
        <w:spacing w:after="200" w:line="276" w:lineRule="auto"/>
        <w:contextualSpacing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</w:p>
    <w:p w14:paraId="01985EAE" w14:textId="77777777" w:rsidR="00762A91" w:rsidRPr="001F198D" w:rsidRDefault="00762A91" w:rsidP="00DC26AB">
      <w:pPr>
        <w:spacing w:after="200" w:line="276" w:lineRule="auto"/>
        <w:contextualSpacing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</w:p>
    <w:p w14:paraId="5DB7CDC0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[*]  </w:t>
      </w:r>
    </w:p>
    <w:p w14:paraId="6F5D34C2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the Annual General Meeting  </w:t>
      </w:r>
    </w:p>
    <w:p w14:paraId="65BDF9E6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 xml:space="preserve">Spółka Akcyjna </w:t>
      </w:r>
    </w:p>
    <w:p w14:paraId="4428DD79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with its seat in Warsaw </w:t>
      </w:r>
    </w:p>
    <w:p w14:paraId="6EC53A87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[*] </w:t>
      </w:r>
    </w:p>
    <w:p w14:paraId="1F634980" w14:textId="01EEBE14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 xml:space="preserve">on the award of a vote of approval to Mr. 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US" w:eastAsia="pl-PL"/>
        </w:rPr>
        <w:t xml:space="preserve">Aldas Rusevičius 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for the fulfilment of the duties of Vice - President of the Company's Management Board in 202</w:t>
      </w:r>
      <w:r w:rsidR="000F7607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1</w:t>
      </w:r>
    </w:p>
    <w:p w14:paraId="3F07821A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1E16E7AE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§1</w:t>
      </w:r>
    </w:p>
    <w:p w14:paraId="6FC2B595" w14:textId="4AC05CB1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Pursuant to Article 395 § 2 point 3) of the Code of Commercial Companies, the Annual General Meeting hereby awards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Mr. 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US" w:eastAsia="pl-PL"/>
        </w:rPr>
        <w:t xml:space="preserve">Aldas Rusevičius 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a vote of approval for the fulfilment of the duties of Vice - President of the Company’s Management Board in 202</w:t>
      </w:r>
      <w:r w:rsidR="000F7607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.</w:t>
      </w:r>
    </w:p>
    <w:p w14:paraId="3B7E8287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</w:p>
    <w:p w14:paraId="7F623E52" w14:textId="77777777" w:rsidR="0069655E" w:rsidRPr="001F198D" w:rsidRDefault="0069655E" w:rsidP="0069655E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§2</w:t>
      </w:r>
    </w:p>
    <w:p w14:paraId="76FDC25A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The resolution becomes effective on the moment of its adoption.”  </w:t>
      </w:r>
    </w:p>
    <w:p w14:paraId="0015EC90" w14:textId="4D74DFE0" w:rsidR="0069655E" w:rsidRDefault="0069655E" w:rsidP="0069655E">
      <w:pPr>
        <w:spacing w:after="200" w:line="276" w:lineRule="auto"/>
        <w:contextualSpacing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56FF31E9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57A7A339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lastRenderedPageBreak/>
              <w:t>Vote</w:t>
            </w:r>
          </w:p>
          <w:p w14:paraId="552D9494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50A9C78F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1C5991F7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3341827A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733762AD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ED17751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34DB2AA1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7F23D6FA" w14:textId="77777777" w:rsidTr="00750D46">
        <w:trPr>
          <w:trHeight w:val="1156"/>
          <w:jc w:val="center"/>
        </w:trPr>
        <w:tc>
          <w:tcPr>
            <w:tcW w:w="2263" w:type="dxa"/>
          </w:tcPr>
          <w:p w14:paraId="172AA62B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5A357006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4F177D0E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53256AFC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5D862AC6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17BD63BA" w14:textId="54086A1F" w:rsidR="00762A91" w:rsidRDefault="00762A91" w:rsidP="0069655E">
      <w:pPr>
        <w:spacing w:after="200" w:line="276" w:lineRule="auto"/>
        <w:contextualSpacing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</w:p>
    <w:p w14:paraId="61DBFE07" w14:textId="77777777" w:rsidR="00762A91" w:rsidRPr="001F198D" w:rsidRDefault="00762A91" w:rsidP="0069655E">
      <w:pPr>
        <w:spacing w:after="200" w:line="276" w:lineRule="auto"/>
        <w:contextualSpacing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</w:p>
    <w:p w14:paraId="6420F926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[*]  </w:t>
      </w:r>
    </w:p>
    <w:p w14:paraId="6003006B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the Annual General Meeting  </w:t>
      </w:r>
    </w:p>
    <w:p w14:paraId="6E33F9A3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 xml:space="preserve">Spółka Akcyjna </w:t>
      </w:r>
    </w:p>
    <w:p w14:paraId="5AFCCA37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with its seat in Warsaw </w:t>
      </w:r>
    </w:p>
    <w:p w14:paraId="2EE67E51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[*] </w:t>
      </w:r>
    </w:p>
    <w:p w14:paraId="5B88B733" w14:textId="2A362AF6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 xml:space="preserve">on the award of a vote of approval to Mr. 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US" w:eastAsia="pl-PL"/>
        </w:rPr>
        <w:t xml:space="preserve">Arkadiusz Arciszewski 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for the fulfilment of the duties of Vice - President of the Company's Management Board in 202</w:t>
      </w:r>
      <w:r w:rsidR="000F7607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1</w:t>
      </w:r>
    </w:p>
    <w:p w14:paraId="26E90E33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55D278DE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§1</w:t>
      </w:r>
    </w:p>
    <w:p w14:paraId="0673BB49" w14:textId="2A9CC6DB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Pursuant to Article 395 § 2 point 3) of the Code of Commercial Companies, the Annual General Meeting hereby awards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Mr. 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US" w:eastAsia="pl-PL"/>
        </w:rPr>
        <w:t xml:space="preserve">Arkadiusz Arciszewski 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a vote of approval for the fulfilment of the duties of Vice - President of the Company’s Management Board in 202</w:t>
      </w:r>
      <w:r w:rsidR="000F7607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.</w:t>
      </w:r>
    </w:p>
    <w:p w14:paraId="20E4A2CF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</w:p>
    <w:p w14:paraId="7E469704" w14:textId="77777777" w:rsidR="0069655E" w:rsidRPr="001F198D" w:rsidRDefault="0069655E" w:rsidP="0069655E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§2</w:t>
      </w:r>
    </w:p>
    <w:p w14:paraId="751C8104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The resolution becomes effective on the moment of its adoption.”  </w:t>
      </w:r>
    </w:p>
    <w:p w14:paraId="618E6D5D" w14:textId="77777777" w:rsidR="0069655E" w:rsidRPr="001F198D" w:rsidRDefault="0069655E" w:rsidP="0069655E">
      <w:pPr>
        <w:spacing w:after="200" w:line="276" w:lineRule="auto"/>
        <w:contextualSpacing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3E0F2276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48235AE9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0F637D75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76D098B0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3B7E9811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029C8F09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4B27EAFD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56ED7E2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185CE021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2AECBCB8" w14:textId="77777777" w:rsidTr="00750D46">
        <w:trPr>
          <w:trHeight w:val="1156"/>
          <w:jc w:val="center"/>
        </w:trPr>
        <w:tc>
          <w:tcPr>
            <w:tcW w:w="2263" w:type="dxa"/>
          </w:tcPr>
          <w:p w14:paraId="65A9E5DA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41E3C5FF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5A2F8D65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6D5039A6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39C08CF7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4380A6C5" w14:textId="77777777" w:rsidR="00762A91" w:rsidRDefault="00762A91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</w:p>
    <w:p w14:paraId="19E02CCC" w14:textId="77777777" w:rsidR="00762A91" w:rsidRDefault="00762A91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</w:p>
    <w:p w14:paraId="30066CD1" w14:textId="398AB8CC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[*]  </w:t>
      </w:r>
    </w:p>
    <w:p w14:paraId="01895436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the Annual General Meeting  </w:t>
      </w:r>
    </w:p>
    <w:p w14:paraId="0C705DA2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 xml:space="preserve">Spółka Akcyjna </w:t>
      </w:r>
    </w:p>
    <w:p w14:paraId="4DC4C44D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with its seat in Warsaw </w:t>
      </w:r>
    </w:p>
    <w:p w14:paraId="10ABA903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[*] </w:t>
      </w:r>
    </w:p>
    <w:p w14:paraId="247F8A98" w14:textId="121DF896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 xml:space="preserve">on the award of a vote of approval to Mr. 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US" w:eastAsia="pl-PL"/>
        </w:rPr>
        <w:t xml:space="preserve">Adam Stolarz 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for the fulfilment of the duties of a Member of the Company's Management Board in 202</w:t>
      </w:r>
      <w:r w:rsidR="00A20860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1</w:t>
      </w:r>
    </w:p>
    <w:p w14:paraId="4BF4AD07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049ECE26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§1</w:t>
      </w:r>
    </w:p>
    <w:p w14:paraId="5B572ACB" w14:textId="1F3455AB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Pursuant to Article 395 § 2 point 3) of the Code of Commercial Companies, the Annual General Meeting hereby awards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Mr. 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US" w:eastAsia="pl-PL"/>
        </w:rPr>
        <w:t xml:space="preserve">Adam Stolarz 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a vote of approval for the fulfilment of the duties of a Member of the Company’s Management Board in 202</w:t>
      </w:r>
      <w:r w:rsidR="00364A46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.</w:t>
      </w:r>
    </w:p>
    <w:p w14:paraId="3A11A748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</w:p>
    <w:p w14:paraId="524B4075" w14:textId="77777777" w:rsidR="0069655E" w:rsidRPr="001F198D" w:rsidRDefault="0069655E" w:rsidP="0069655E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lastRenderedPageBreak/>
        <w:t>§2</w:t>
      </w:r>
    </w:p>
    <w:p w14:paraId="2BF4B766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The resolution becomes effective on the moment of its adoption.”  </w:t>
      </w:r>
    </w:p>
    <w:p w14:paraId="662C974C" w14:textId="6034B2EE" w:rsidR="0069655E" w:rsidRDefault="0069655E" w:rsidP="0069655E">
      <w:pPr>
        <w:spacing w:after="200" w:line="276" w:lineRule="auto"/>
        <w:contextualSpacing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1E4AD0D0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6F6782A4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710BBBA5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6A2AA2B3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00B08D50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1029F934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3549E9C7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F9A4ADF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0D3751D3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6BB386CA" w14:textId="77777777" w:rsidTr="00750D46">
        <w:trPr>
          <w:trHeight w:val="1156"/>
          <w:jc w:val="center"/>
        </w:trPr>
        <w:tc>
          <w:tcPr>
            <w:tcW w:w="2263" w:type="dxa"/>
          </w:tcPr>
          <w:p w14:paraId="37398824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352898FB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7181AF18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17272ABA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549ED08D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60C136FD" w14:textId="0F7B7F49" w:rsidR="00762A91" w:rsidRDefault="00762A91" w:rsidP="0069655E">
      <w:pPr>
        <w:spacing w:after="200" w:line="276" w:lineRule="auto"/>
        <w:contextualSpacing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0FCEBB62" w14:textId="77777777" w:rsidR="00762A91" w:rsidRPr="001F198D" w:rsidRDefault="00762A91" w:rsidP="0069655E">
      <w:pPr>
        <w:spacing w:after="200" w:line="276" w:lineRule="auto"/>
        <w:contextualSpacing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57B5373E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[*]  </w:t>
      </w:r>
    </w:p>
    <w:p w14:paraId="5E15304B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the Annual General Meeting  </w:t>
      </w:r>
    </w:p>
    <w:p w14:paraId="6DEAA73A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 xml:space="preserve">Spółka Akcyjna </w:t>
      </w:r>
    </w:p>
    <w:p w14:paraId="5E1E512F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with its seat in Warsaw </w:t>
      </w:r>
    </w:p>
    <w:p w14:paraId="4C1D4E51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[*] </w:t>
      </w:r>
    </w:p>
    <w:p w14:paraId="1B5255E4" w14:textId="3889C89D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 xml:space="preserve">on the award of a vote of approval to Mr. 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US" w:eastAsia="pl-PL"/>
        </w:rPr>
        <w:t xml:space="preserve">Robert Sobków 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for the fulfilment of the duties of a Member of the Company's Management Board in 202</w:t>
      </w:r>
      <w:r w:rsidR="00364A46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1</w:t>
      </w:r>
    </w:p>
    <w:p w14:paraId="40B5C4D9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184D9B71" w14:textId="77777777" w:rsidR="0069655E" w:rsidRPr="001F198D" w:rsidRDefault="0069655E" w:rsidP="0069655E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§1</w:t>
      </w:r>
    </w:p>
    <w:p w14:paraId="7450F306" w14:textId="31AC545C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Pursuant to Article 395 § 2 point 3) of the Code of Commercial Companies, the Annual General Meeting hereby awards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Mr. 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US" w:eastAsia="pl-PL"/>
        </w:rPr>
        <w:t xml:space="preserve">Robert Sobków 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a vote of approval for the fulfilment of the duties of a Member of the Company’s Management Board in 202</w:t>
      </w:r>
      <w:r w:rsidR="00364A46">
        <w:rPr>
          <w:rFonts w:ascii="Arial" w:eastAsia="Times New Roman" w:hAnsi="Arial" w:cs="Arial"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>.</w:t>
      </w:r>
    </w:p>
    <w:p w14:paraId="60881720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</w:p>
    <w:p w14:paraId="5FEC20D5" w14:textId="77777777" w:rsidR="0069655E" w:rsidRPr="001F198D" w:rsidRDefault="0069655E" w:rsidP="0069655E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§2</w:t>
      </w:r>
    </w:p>
    <w:p w14:paraId="00B46F0A" w14:textId="77777777" w:rsidR="0069655E" w:rsidRPr="001F198D" w:rsidRDefault="0069655E" w:rsidP="0069655E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The resolution becomes effective on the moment of its adoption.”  </w:t>
      </w:r>
    </w:p>
    <w:p w14:paraId="3883A579" w14:textId="77777777" w:rsidR="00416C42" w:rsidRPr="001F198D" w:rsidRDefault="00416C42" w:rsidP="00DC26AB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0CA969B5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08F76A5C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16B7F10A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29A6C727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7E32F7AF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0454F096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499E4F48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9545E1D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14AB5A07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6F9CE9A9" w14:textId="77777777" w:rsidTr="00750D46">
        <w:trPr>
          <w:trHeight w:val="1156"/>
          <w:jc w:val="center"/>
        </w:trPr>
        <w:tc>
          <w:tcPr>
            <w:tcW w:w="2263" w:type="dxa"/>
          </w:tcPr>
          <w:p w14:paraId="5A48E9D8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3A3FD9F0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3E989731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7EED05D1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66052D04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07CAFFB6" w14:textId="45C65010" w:rsidR="00416C42" w:rsidRDefault="00416C42" w:rsidP="00DC26AB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</w:p>
    <w:p w14:paraId="63FA4FCD" w14:textId="77777777" w:rsidR="00762A91" w:rsidRPr="001F198D" w:rsidRDefault="00762A91" w:rsidP="00DC26AB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</w:p>
    <w:p w14:paraId="6E9B8414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[*]  </w:t>
      </w:r>
    </w:p>
    <w:p w14:paraId="5F26DF16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the Annual General Meeting  </w:t>
      </w:r>
    </w:p>
    <w:p w14:paraId="71493784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 xml:space="preserve">Spółka Akcyjna </w:t>
      </w:r>
    </w:p>
    <w:p w14:paraId="20E3ABB5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with its seat in Warsaw </w:t>
      </w:r>
    </w:p>
    <w:p w14:paraId="593EEFD5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[*] </w:t>
      </w:r>
    </w:p>
    <w:p w14:paraId="5E83973E" w14:textId="4CAFD960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on the award of a vote of approval to Mr Dominik Radziwiłł for the fulfilment of the duties of Chairman of the Company’s Supervisory Board in 202</w:t>
      </w:r>
      <w:r w:rsidR="00364A46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1</w:t>
      </w:r>
    </w:p>
    <w:p w14:paraId="794E0FB2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42BD0844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§1</w:t>
      </w:r>
    </w:p>
    <w:p w14:paraId="68F2E20E" w14:textId="709FDB1D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lastRenderedPageBreak/>
        <w:t xml:space="preserve">Pursuant to Article 395 § 2 point 3) of the Code of Commercial Companies, the Annual General Meeting hereby awards 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Mr. Dominik Radziwiłł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 a vote of approval for the fulfilment of the duties of Chairman of the Company’s Supervisory Board in 202</w:t>
      </w:r>
      <w:r w:rsidR="00364A46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.</w:t>
      </w:r>
    </w:p>
    <w:p w14:paraId="4764A3B5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7AE92A00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§2</w:t>
      </w:r>
    </w:p>
    <w:p w14:paraId="5DFD2B46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The resolution becomes effective on the 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moment 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of its adoption.”  </w:t>
      </w:r>
    </w:p>
    <w:p w14:paraId="5471FE36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3EC6FA3F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14D44B16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2F5135C7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5988E244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735D35C6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59E4DC6C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3BE8FFDD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4AC98F3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1C74900D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69BCDCBC" w14:textId="77777777" w:rsidTr="00750D46">
        <w:trPr>
          <w:trHeight w:val="1156"/>
          <w:jc w:val="center"/>
        </w:trPr>
        <w:tc>
          <w:tcPr>
            <w:tcW w:w="2263" w:type="dxa"/>
          </w:tcPr>
          <w:p w14:paraId="727B0D36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75B6D802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0289CDA0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7BA22134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15E0BCEF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34323908" w14:textId="23E410C3" w:rsidR="00FB315B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7F63C514" w14:textId="77777777" w:rsidR="00762A91" w:rsidRPr="001F198D" w:rsidRDefault="00762A91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05C2B277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[*]  </w:t>
      </w:r>
    </w:p>
    <w:p w14:paraId="19452872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the Annual General Meeting  </w:t>
      </w:r>
    </w:p>
    <w:p w14:paraId="0D2D4D26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 xml:space="preserve">Spółka Akcyjna </w:t>
      </w:r>
    </w:p>
    <w:p w14:paraId="1DF552F8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with its seat in Warsaw </w:t>
      </w:r>
    </w:p>
    <w:p w14:paraId="677CB55B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[*] </w:t>
      </w:r>
    </w:p>
    <w:p w14:paraId="364645EA" w14:textId="58CF6564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on the award of a vote of approval to Mr. Jorge </w:t>
      </w:r>
      <w:proofErr w:type="spellStart"/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Miarnau</w:t>
      </w:r>
      <w:proofErr w:type="spellEnd"/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 Montserrat for the fulfilment of the duties of Vice-Chairman of the Company's Supervisory Board in 202</w:t>
      </w:r>
      <w:r w:rsidR="00364A46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1</w:t>
      </w:r>
    </w:p>
    <w:p w14:paraId="40F50464" w14:textId="77777777" w:rsidR="00FB315B" w:rsidRPr="001F198D" w:rsidRDefault="00FB315B" w:rsidP="00FB315B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</w:p>
    <w:p w14:paraId="12B636C4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§1</w:t>
      </w:r>
    </w:p>
    <w:p w14:paraId="735FA6C9" w14:textId="4BD691B6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Pursuant to Article 395 § 2 point 3) of the Code of Commercial Companies, the Annual General Meeting hereby awards 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Mr.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Jorge </w:t>
      </w:r>
      <w:proofErr w:type="spellStart"/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Miarnau</w:t>
      </w:r>
      <w:proofErr w:type="spellEnd"/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 Montserrat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 a vote of approval for the fulfilment of the duties of Vice-Chairman of the Company’s Supervisory Board in 202</w:t>
      </w:r>
      <w:r w:rsidR="00364A46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. </w:t>
      </w:r>
    </w:p>
    <w:p w14:paraId="6CEA2212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6D2A03F9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§2</w:t>
      </w:r>
    </w:p>
    <w:p w14:paraId="7FE755F9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The resolution becomes effective on the 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moment 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of its adoption.”</w:t>
      </w:r>
    </w:p>
    <w:p w14:paraId="68DA2EA9" w14:textId="318C91F8" w:rsidR="00FB315B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688CD4C7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42E5B8C7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01EE7C0B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35196BFE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2B50B962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52E4A15E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280F78E7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49E0304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6CE6AD22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3C7EA71D" w14:textId="77777777" w:rsidTr="00750D46">
        <w:trPr>
          <w:trHeight w:val="1156"/>
          <w:jc w:val="center"/>
        </w:trPr>
        <w:tc>
          <w:tcPr>
            <w:tcW w:w="2263" w:type="dxa"/>
          </w:tcPr>
          <w:p w14:paraId="7DCBD7FE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102A153A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397CFF8D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0B64A7E1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2F892C8B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78C89AC0" w14:textId="77777777" w:rsidR="00762A91" w:rsidRPr="001F198D" w:rsidRDefault="00762A91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153CF751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[*]  </w:t>
      </w:r>
    </w:p>
    <w:p w14:paraId="5EE8A3CF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the Annual General Meeting  </w:t>
      </w:r>
    </w:p>
    <w:p w14:paraId="1DE11DAF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 xml:space="preserve">Spółka Akcyjna </w:t>
      </w:r>
    </w:p>
    <w:p w14:paraId="603C821D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with its seat in Warsaw </w:t>
      </w:r>
    </w:p>
    <w:p w14:paraId="0C586D94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[*] </w:t>
      </w:r>
    </w:p>
    <w:p w14:paraId="37706E7A" w14:textId="1250B441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on the award of a vote of approval to Mr. Miquel Llevat Vallespinosa for the fulfilment of the duties of member of the Company's Supervisory Board in 202</w:t>
      </w:r>
      <w:r w:rsidR="00364A46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1</w:t>
      </w:r>
    </w:p>
    <w:p w14:paraId="6F4B227F" w14:textId="77777777" w:rsidR="00FB315B" w:rsidRPr="001F198D" w:rsidRDefault="00FB315B" w:rsidP="00FB315B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</w:p>
    <w:p w14:paraId="30775CB8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§1</w:t>
      </w:r>
    </w:p>
    <w:p w14:paraId="6E2CDEF9" w14:textId="0B3B79A4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Pursuant to Article 395 § 2 point 3) of the Code of Commercial Companies, the Annual General Meeting hereby awards 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Mr.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Miquel Llevat Vallespinosa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 a vote of approval for the fulfilment of the duties of member of the Company’s Supervisory Board in 202</w:t>
      </w:r>
      <w:r w:rsidR="00364A46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. </w:t>
      </w:r>
    </w:p>
    <w:p w14:paraId="4A72F862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37AFA03E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67A33FCA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§2</w:t>
      </w:r>
    </w:p>
    <w:p w14:paraId="7CD31D58" w14:textId="708BCEE2" w:rsidR="00FB315B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The resolution becomes effective on the 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moment 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of its adoption.”</w:t>
      </w:r>
    </w:p>
    <w:p w14:paraId="3E8C9BE1" w14:textId="3344D03E" w:rsidR="00762A91" w:rsidRDefault="00762A91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4D5D6526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7B2BF8E9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60F8F25C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4976AD08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68D8DE2D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62D04F1E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6C782BE1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9384BDA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5FC2C070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31F89CD6" w14:textId="77777777" w:rsidTr="00750D46">
        <w:trPr>
          <w:trHeight w:val="1156"/>
          <w:jc w:val="center"/>
        </w:trPr>
        <w:tc>
          <w:tcPr>
            <w:tcW w:w="2263" w:type="dxa"/>
          </w:tcPr>
          <w:p w14:paraId="12FE4231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3F3E0E0B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4AAD9755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009381D5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35E875B6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71F5BBA1" w14:textId="77777777" w:rsidR="00762A91" w:rsidRPr="001F198D" w:rsidRDefault="00762A91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4A19A790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553E1D0C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[*]  </w:t>
      </w:r>
    </w:p>
    <w:p w14:paraId="4AED381D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the Annual General Meeting  </w:t>
      </w:r>
    </w:p>
    <w:p w14:paraId="098E99D0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 xml:space="preserve">Spółka Akcyjna </w:t>
      </w:r>
    </w:p>
    <w:p w14:paraId="3EAF7BE8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with its seat in Warsaw </w:t>
      </w:r>
    </w:p>
    <w:p w14:paraId="6D3147B9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[*] </w:t>
      </w:r>
    </w:p>
    <w:p w14:paraId="1699793F" w14:textId="0338BF18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on the award of a vote of approval to Mr. Fernando Perea Samarra for the fulfilment of the duties of member of the Company's Supervisory Board in 202</w:t>
      </w:r>
      <w:r w:rsidR="00364A46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1</w:t>
      </w:r>
    </w:p>
    <w:p w14:paraId="18CD353D" w14:textId="77777777" w:rsidR="00FB315B" w:rsidRPr="001F198D" w:rsidRDefault="00FB315B" w:rsidP="00FB315B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</w:p>
    <w:p w14:paraId="1380265A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§1</w:t>
      </w:r>
    </w:p>
    <w:p w14:paraId="364BFF39" w14:textId="4ABEACFB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Pursuant to Article 395 § 2 point 3) of the Code of Commercial Companies, the Annual General Meeting hereby awards 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Mr.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Fernando Perea Samarra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 a vote of approval for the fulfilment of the duties of member of the Company’s Supervisory Board in 202</w:t>
      </w:r>
      <w:r w:rsidR="00364A46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. </w:t>
      </w:r>
    </w:p>
    <w:p w14:paraId="1C8AEDD9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18D363E5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§2</w:t>
      </w:r>
    </w:p>
    <w:p w14:paraId="00ABF54D" w14:textId="3A2B48E1" w:rsidR="00FB315B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The resolution becomes effective on the 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moment 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of its adoption.”</w:t>
      </w:r>
    </w:p>
    <w:p w14:paraId="2997C5B8" w14:textId="3E88DF7D" w:rsidR="00762A91" w:rsidRDefault="00762A91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0EB35724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2A663C57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2F25A64E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5269C9DD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3F7200B9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13928018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7648C5BF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0D736F5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3B643789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190051F8" w14:textId="77777777" w:rsidTr="00750D46">
        <w:trPr>
          <w:trHeight w:val="1156"/>
          <w:jc w:val="center"/>
        </w:trPr>
        <w:tc>
          <w:tcPr>
            <w:tcW w:w="2263" w:type="dxa"/>
          </w:tcPr>
          <w:p w14:paraId="1122C7CA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7E573D56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73D90BD8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68A84431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1A4D0D34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23F2885E" w14:textId="77777777" w:rsidR="00762A91" w:rsidRPr="001F198D" w:rsidRDefault="00762A91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5FEE4BC9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53DE3C6E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[*]  </w:t>
      </w:r>
    </w:p>
    <w:p w14:paraId="0FC1282C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the Annual General Meeting  </w:t>
      </w:r>
    </w:p>
    <w:p w14:paraId="002EDC28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 xml:space="preserve">Spółka Akcyjna </w:t>
      </w:r>
    </w:p>
    <w:p w14:paraId="20C0988A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lastRenderedPageBreak/>
        <w:t xml:space="preserve">with its seat in Warsaw </w:t>
      </w:r>
    </w:p>
    <w:p w14:paraId="17A8ADD8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[*] </w:t>
      </w:r>
    </w:p>
    <w:p w14:paraId="3D21F2D0" w14:textId="12665D59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on the award of a vote of approval to Mr Michał Hulbój for the fulfilment of the duties of Vice-Chairman of the Company’s Supervisory Board in 202</w:t>
      </w:r>
      <w:r w:rsidR="00E84412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1</w:t>
      </w:r>
    </w:p>
    <w:p w14:paraId="5A6CEA01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1F5A1D67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§1</w:t>
      </w:r>
    </w:p>
    <w:p w14:paraId="5F26C79E" w14:textId="38C5A375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Pursuant to Article 395 § 2 point 3) of the Code of Commercial Companies, the Annual General Meeting hereby awards 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Mr. Michał Hulbój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 a vote of approval for the fulfilment of the duties of Vice-Chairman of the Company’s Supervisory Board in 202</w:t>
      </w:r>
      <w:r w:rsidR="00E84412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.</w:t>
      </w:r>
    </w:p>
    <w:p w14:paraId="32B9A039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16446A2D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§2</w:t>
      </w:r>
    </w:p>
    <w:p w14:paraId="59A9EE0D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The resolution becomes effective on the 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moment 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of its adoption.”  </w:t>
      </w:r>
    </w:p>
    <w:p w14:paraId="671E6148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7F50D906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0393D639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598E0D44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399FCB43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42458FD9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01AC4EC1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4A55EA33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D068730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5E7D130E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28328D47" w14:textId="77777777" w:rsidTr="00750D46">
        <w:trPr>
          <w:trHeight w:val="1156"/>
          <w:jc w:val="center"/>
        </w:trPr>
        <w:tc>
          <w:tcPr>
            <w:tcW w:w="2263" w:type="dxa"/>
          </w:tcPr>
          <w:p w14:paraId="5BA2AC52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0AB9AA6C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0FCBA28A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12274F8B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09233EF2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1386EAF7" w14:textId="37AB0F48" w:rsidR="00FB315B" w:rsidRDefault="00FB315B" w:rsidP="00FB315B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US" w:eastAsia="pl-PL"/>
        </w:rPr>
      </w:pPr>
    </w:p>
    <w:p w14:paraId="38761786" w14:textId="77777777" w:rsidR="00762A91" w:rsidRPr="001F198D" w:rsidRDefault="00762A91" w:rsidP="00FB315B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US" w:eastAsia="pl-PL"/>
        </w:rPr>
      </w:pPr>
    </w:p>
    <w:p w14:paraId="39F0B71C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[*]  </w:t>
      </w:r>
    </w:p>
    <w:p w14:paraId="62AD7B8C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the Annual General Meeting  </w:t>
      </w:r>
    </w:p>
    <w:p w14:paraId="3469838D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 xml:space="preserve">Spółka Akcyjna </w:t>
      </w:r>
    </w:p>
    <w:p w14:paraId="4EE87BF5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with its seat in Warsaw </w:t>
      </w:r>
    </w:p>
    <w:p w14:paraId="47E847A3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[*] </w:t>
      </w:r>
    </w:p>
    <w:p w14:paraId="351105B1" w14:textId="12028D55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on the award of a vote of approval to Mrs Klaudia Budzisz for the fulfilment of the duties of member of the Company’s Supervisory Board in 202</w:t>
      </w:r>
      <w:r w:rsidR="00E84412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1</w:t>
      </w:r>
    </w:p>
    <w:p w14:paraId="69142A18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459FCFE8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§1</w:t>
      </w:r>
    </w:p>
    <w:p w14:paraId="1EF7D46B" w14:textId="748788EA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Pursuant to Article 395 § 2 point 3) of the Code of Commercial Companies, the Annual General Meeting hereby awards 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Mrs. Klaudia Budzisz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 a vote of approval for the fulfilment of the duties of member of the Company’s Supervisory Board in 202</w:t>
      </w:r>
      <w:r w:rsidR="00E84412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.</w:t>
      </w:r>
    </w:p>
    <w:p w14:paraId="3106D467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6E0F5220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§2</w:t>
      </w:r>
    </w:p>
    <w:p w14:paraId="5CCE863E" w14:textId="25713C69" w:rsidR="00FB315B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The resolution becomes effective on the 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moment 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of its adoption.”  </w:t>
      </w:r>
    </w:p>
    <w:p w14:paraId="04273BA0" w14:textId="7027146E" w:rsidR="00762A91" w:rsidRDefault="00762A91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3E2A7709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29929DC8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78BBD460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58CF5518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25005B0D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19B1D9B1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56F91837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D22E9AC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2F6B3058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21C2C1A3" w14:textId="77777777" w:rsidTr="00750D46">
        <w:trPr>
          <w:trHeight w:val="1156"/>
          <w:jc w:val="center"/>
        </w:trPr>
        <w:tc>
          <w:tcPr>
            <w:tcW w:w="2263" w:type="dxa"/>
          </w:tcPr>
          <w:p w14:paraId="7E2570A7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7D5FB571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5BC0BD24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0C24E91F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7F0FF1F8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2647BFB7" w14:textId="77777777" w:rsidR="00762A91" w:rsidRPr="001F198D" w:rsidRDefault="00762A91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7A00D2A9" w14:textId="77777777" w:rsidR="00FB315B" w:rsidRPr="001F198D" w:rsidRDefault="00FB315B" w:rsidP="00FB315B">
      <w:pPr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US" w:eastAsia="pl-PL"/>
        </w:rPr>
      </w:pPr>
    </w:p>
    <w:p w14:paraId="0C9E8AF1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[*]  </w:t>
      </w:r>
    </w:p>
    <w:p w14:paraId="3945089B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lastRenderedPageBreak/>
        <w:t xml:space="preserve">of the Annual General Meeting  </w:t>
      </w:r>
    </w:p>
    <w:p w14:paraId="2867FFF9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 xml:space="preserve">Spółka Akcyjna </w:t>
      </w:r>
    </w:p>
    <w:p w14:paraId="38D3A8E2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with its seat in Warsaw </w:t>
      </w:r>
    </w:p>
    <w:p w14:paraId="2B02AD23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[*] </w:t>
      </w:r>
    </w:p>
    <w:p w14:paraId="20B8D2B0" w14:textId="24055CD0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on the award of a vote of approval to Mr Krzysztof Tenerowicz for the fulfilment of the duties of member of the Company’s Supervisory Board in 202</w:t>
      </w:r>
      <w:r w:rsidR="00E84412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1</w:t>
      </w:r>
    </w:p>
    <w:p w14:paraId="6D775B8A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16FFA06A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§1</w:t>
      </w:r>
    </w:p>
    <w:p w14:paraId="5E69E978" w14:textId="6349F5FA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Pursuant to Article 395 § 2 point 3) of the Code of Commercial Companies, the Annual General Meeting hereby awards 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Mr. Krzysztof Tenerowicz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 a vote of approval for the fulfilment of the duties of member of the Company’s Supervisory Board in 202</w:t>
      </w:r>
      <w:r w:rsidR="00E84412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.</w:t>
      </w:r>
    </w:p>
    <w:p w14:paraId="202E99E8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36D30FAE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§2</w:t>
      </w:r>
    </w:p>
    <w:p w14:paraId="5A0D5B1A" w14:textId="372CFB2C" w:rsidR="00FB315B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The resolution becomes effective on the 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moment 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of its adoption.”  </w:t>
      </w:r>
    </w:p>
    <w:p w14:paraId="53AC91B0" w14:textId="77777777" w:rsidR="00762A91" w:rsidRDefault="00762A91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5ECB67F4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126A3919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101D2876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49A5E912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7CEB25D6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64177BD3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73F63BDE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863BB45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35141737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0355085C" w14:textId="77777777" w:rsidTr="00750D46">
        <w:trPr>
          <w:trHeight w:val="1156"/>
          <w:jc w:val="center"/>
        </w:trPr>
        <w:tc>
          <w:tcPr>
            <w:tcW w:w="2263" w:type="dxa"/>
          </w:tcPr>
          <w:p w14:paraId="3C5FE6B7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4622C39C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3EB71C4D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11C58DA4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62D793FC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7B37454B" w14:textId="77777777" w:rsidR="00762A91" w:rsidRDefault="00762A91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60BB6D03" w14:textId="1151F6DE" w:rsidR="00E84412" w:rsidRDefault="00E84412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729E4607" w14:textId="77777777" w:rsidR="00E84412" w:rsidRPr="001F198D" w:rsidRDefault="00E84412" w:rsidP="00E84412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[*]  </w:t>
      </w:r>
    </w:p>
    <w:p w14:paraId="3CF17713" w14:textId="77777777" w:rsidR="00E84412" w:rsidRPr="001F198D" w:rsidRDefault="00E84412" w:rsidP="00E84412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the Annual General Meeting  </w:t>
      </w:r>
    </w:p>
    <w:p w14:paraId="1671E98C" w14:textId="77777777" w:rsidR="00E84412" w:rsidRPr="001F198D" w:rsidRDefault="00E84412" w:rsidP="00E84412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 xml:space="preserve">Spółka Akcyjna </w:t>
      </w:r>
    </w:p>
    <w:p w14:paraId="2B196AF0" w14:textId="77777777" w:rsidR="00E84412" w:rsidRPr="001F198D" w:rsidRDefault="00E84412" w:rsidP="00E84412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with its seat in Warsaw </w:t>
      </w:r>
    </w:p>
    <w:p w14:paraId="0928532E" w14:textId="77777777" w:rsidR="00E84412" w:rsidRPr="001F198D" w:rsidRDefault="00E84412" w:rsidP="00E84412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[*] </w:t>
      </w:r>
    </w:p>
    <w:p w14:paraId="6B0BC4F4" w14:textId="610F00A7" w:rsidR="00E84412" w:rsidRPr="001F198D" w:rsidRDefault="00E84412" w:rsidP="00E84412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on the award of a vote of approval to M</w:t>
      </w:r>
      <w:r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rs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 </w:t>
      </w:r>
      <w:r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Magdalena Komaracka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 for the fulfilment of the duties of member of the Company’s Supervisory Board in 202</w:t>
      </w:r>
      <w:r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1</w:t>
      </w:r>
    </w:p>
    <w:p w14:paraId="3D8FBC27" w14:textId="77777777" w:rsidR="00E84412" w:rsidRPr="001F198D" w:rsidRDefault="00E84412" w:rsidP="00E84412">
      <w:pPr>
        <w:tabs>
          <w:tab w:val="left" w:pos="598"/>
          <w:tab w:val="center" w:pos="2195"/>
        </w:tabs>
        <w:spacing w:after="200" w:line="276" w:lineRule="auto"/>
        <w:contextualSpacing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4E31F337" w14:textId="77777777" w:rsidR="00E84412" w:rsidRPr="001F198D" w:rsidRDefault="00E84412" w:rsidP="00E84412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§1</w:t>
      </w:r>
    </w:p>
    <w:p w14:paraId="6D4C7705" w14:textId="61E92A5E" w:rsidR="00E84412" w:rsidRPr="001F198D" w:rsidRDefault="00E84412" w:rsidP="00E84412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Pursuant to Article 395 § 2 point 3) of the Code of Commercial Companies, the Annual General Meeting hereby awards 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Mr</w:t>
      </w:r>
      <w:r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s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 xml:space="preserve">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>Magdalena Komaracka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 a vote of approval for the fulfilment of the duties of member of the Company’s Supervisory Board in 202</w:t>
      </w:r>
      <w:r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.</w:t>
      </w:r>
    </w:p>
    <w:p w14:paraId="297EE631" w14:textId="77777777" w:rsidR="00E84412" w:rsidRPr="001F198D" w:rsidRDefault="00E84412" w:rsidP="00E84412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0451A485" w14:textId="77777777" w:rsidR="00E84412" w:rsidRPr="001F198D" w:rsidRDefault="00E84412" w:rsidP="00E84412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§2</w:t>
      </w:r>
    </w:p>
    <w:p w14:paraId="4B213711" w14:textId="1E5DEA73" w:rsidR="00E84412" w:rsidRDefault="00E84412" w:rsidP="00E84412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The resolution becomes effective on the 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moment 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of its adoption.”  </w:t>
      </w:r>
    </w:p>
    <w:p w14:paraId="13F80BA1" w14:textId="2DE2EEC4" w:rsidR="00762A91" w:rsidRDefault="00762A91" w:rsidP="00E84412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29EB6BFF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5C01013E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2D998DA7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76DC093F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725B9DF6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3FC7CBBF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6EE02F15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97B2A86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751B0DC0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6D074CCE" w14:textId="77777777" w:rsidTr="00750D46">
        <w:trPr>
          <w:trHeight w:val="1156"/>
          <w:jc w:val="center"/>
        </w:trPr>
        <w:tc>
          <w:tcPr>
            <w:tcW w:w="2263" w:type="dxa"/>
          </w:tcPr>
          <w:p w14:paraId="479AE92E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1CF077DC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5032E6D9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4BCEE7F3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5BA53C4D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75EE8F6B" w14:textId="77777777" w:rsidR="00762A91" w:rsidRPr="001F198D" w:rsidRDefault="00762A91" w:rsidP="00E84412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08192B33" w14:textId="77777777" w:rsidR="00E84412" w:rsidRDefault="00E84412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6B779198" w14:textId="77777777" w:rsidR="00E84412" w:rsidRPr="001F198D" w:rsidRDefault="00E84412" w:rsidP="00E84412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[*]  </w:t>
      </w:r>
    </w:p>
    <w:p w14:paraId="65195FBD" w14:textId="77777777" w:rsidR="00E84412" w:rsidRPr="001F198D" w:rsidRDefault="00E84412" w:rsidP="00E84412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the Annual General Meeting  </w:t>
      </w:r>
    </w:p>
    <w:p w14:paraId="197AC8AE" w14:textId="77777777" w:rsidR="00E84412" w:rsidRPr="001F198D" w:rsidRDefault="00E84412" w:rsidP="00E84412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 xml:space="preserve">Spółka Akcyjna </w:t>
      </w:r>
    </w:p>
    <w:p w14:paraId="167167B9" w14:textId="77777777" w:rsidR="00E84412" w:rsidRPr="001F198D" w:rsidRDefault="00E84412" w:rsidP="00E84412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with its seat in Warsaw </w:t>
      </w:r>
    </w:p>
    <w:p w14:paraId="17A4D3A4" w14:textId="77777777" w:rsidR="00E84412" w:rsidRPr="001F198D" w:rsidRDefault="00E84412" w:rsidP="00E84412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[*] </w:t>
      </w:r>
    </w:p>
    <w:p w14:paraId="2957ED3B" w14:textId="531C108A" w:rsidR="00E84412" w:rsidRPr="001F198D" w:rsidRDefault="00E84412" w:rsidP="00E84412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on the award of a vote of approval to Mr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Julio Alvarez Lopez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for the fulfilment of the duties of member of the Company’s Supervisory Board in 202</w:t>
      </w:r>
      <w:r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1</w:t>
      </w:r>
    </w:p>
    <w:p w14:paraId="2D34C22F" w14:textId="77777777" w:rsidR="00E84412" w:rsidRPr="001F198D" w:rsidRDefault="00E84412" w:rsidP="00E84412">
      <w:pPr>
        <w:tabs>
          <w:tab w:val="left" w:pos="598"/>
          <w:tab w:val="center" w:pos="2195"/>
        </w:tabs>
        <w:spacing w:after="200" w:line="276" w:lineRule="auto"/>
        <w:contextualSpacing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5C0A3F11" w14:textId="77777777" w:rsidR="00E84412" w:rsidRPr="001F198D" w:rsidRDefault="00E84412" w:rsidP="00E84412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§1</w:t>
      </w:r>
    </w:p>
    <w:p w14:paraId="10225FA5" w14:textId="617AC47A" w:rsidR="00E84412" w:rsidRPr="001F198D" w:rsidRDefault="00E84412" w:rsidP="00E84412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Pursuant to Article 395 § 2 point 3) of the Code of Commercial Companies, the Annual General Meeting hereby awards </w:t>
      </w:r>
      <w:r w:rsidRPr="001F198D">
        <w:rPr>
          <w:rFonts w:ascii="Arial" w:eastAsia="Times New Roman" w:hAnsi="Arial" w:cs="Arial"/>
          <w:b/>
          <w:bCs/>
          <w:iCs/>
          <w:sz w:val="20"/>
          <w:szCs w:val="20"/>
          <w:lang w:val="en-GB" w:eastAsia="pl-PL"/>
        </w:rPr>
        <w:t xml:space="preserve">Mr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Julio Alvarez Lopez 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a vote of approval for the fulfilment of the duties of member of the Company’s Supervisory Board in 202</w:t>
      </w:r>
      <w:r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1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.</w:t>
      </w:r>
    </w:p>
    <w:p w14:paraId="11BC0912" w14:textId="77777777" w:rsidR="00E84412" w:rsidRPr="001F198D" w:rsidRDefault="00E84412" w:rsidP="00E84412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75B4BFFE" w14:textId="77777777" w:rsidR="00E84412" w:rsidRPr="001F198D" w:rsidRDefault="00E84412" w:rsidP="00E84412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§2</w:t>
      </w:r>
    </w:p>
    <w:p w14:paraId="113374B3" w14:textId="7E1DCD13" w:rsidR="00416C42" w:rsidRPr="00E84412" w:rsidRDefault="00E84412" w:rsidP="00E84412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The resolution becomes effective on the </w:t>
      </w:r>
      <w:r w:rsidRPr="001F198D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moment </w:t>
      </w: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of its adoption.”  </w:t>
      </w:r>
    </w:p>
    <w:p w14:paraId="107ACC8E" w14:textId="343345C4" w:rsidR="00F70966" w:rsidRDefault="00F70966" w:rsidP="00416C42">
      <w:pPr>
        <w:jc w:val="both"/>
        <w:rPr>
          <w:rFonts w:ascii="Arial" w:hAnsi="Arial" w:cs="Arial"/>
          <w:b/>
          <w:iCs/>
          <w:sz w:val="20"/>
          <w:szCs w:val="20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78ACF979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3CC245BA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03F9BD4D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1EDFE673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0E989B74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0F90642C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315F93D9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AB7B796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350AC178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12FA739C" w14:textId="77777777" w:rsidTr="00750D46">
        <w:trPr>
          <w:trHeight w:val="1156"/>
          <w:jc w:val="center"/>
        </w:trPr>
        <w:tc>
          <w:tcPr>
            <w:tcW w:w="2263" w:type="dxa"/>
          </w:tcPr>
          <w:p w14:paraId="1EEB91D7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4E46BABF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0A7722D5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177FF902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23807AF9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53DD4EB6" w14:textId="77777777" w:rsidR="0062451C" w:rsidRDefault="0062451C" w:rsidP="00416C42">
      <w:pPr>
        <w:jc w:val="both"/>
        <w:rPr>
          <w:rFonts w:ascii="Arial" w:hAnsi="Arial" w:cs="Arial"/>
          <w:bCs/>
          <w:i/>
          <w:sz w:val="18"/>
          <w:szCs w:val="18"/>
        </w:rPr>
      </w:pPr>
    </w:p>
    <w:p w14:paraId="2348DFAE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  <w:t>[*]</w:t>
      </w:r>
    </w:p>
    <w:p w14:paraId="3DB9E9E8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of the Annual General Meeting</w:t>
      </w:r>
    </w:p>
    <w:p w14:paraId="204F3F00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>Spółka Akcyjna</w:t>
      </w:r>
    </w:p>
    <w:p w14:paraId="1B30B50D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with its seat in Warsaw</w:t>
      </w:r>
    </w:p>
    <w:p w14:paraId="369E633A" w14:textId="5BBF7DC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  <w:t>[*]</w:t>
      </w:r>
    </w:p>
    <w:p w14:paraId="5C491954" w14:textId="4979510E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  <w:t>on appointing a member of the Company's Supervisory Board</w:t>
      </w:r>
    </w:p>
    <w:p w14:paraId="4E27610C" w14:textId="57C2F6D4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</w:pPr>
    </w:p>
    <w:p w14:paraId="6D840B50" w14:textId="19356898" w:rsidR="0062451C" w:rsidRP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§</w:t>
      </w:r>
      <w:r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 xml:space="preserve"> </w:t>
      </w: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1</w:t>
      </w:r>
    </w:p>
    <w:p w14:paraId="12A2116C" w14:textId="40589AF5" w:rsidR="0062451C" w:rsidRDefault="0062451C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Pursuant to Art. 385 § 1 of the Commercial Companies Code, the Ordinary General Meeting appoints Mr./Mrs. [__] a member of the Company's Supervisory Board for a new joint three-year term of office.</w:t>
      </w:r>
    </w:p>
    <w:p w14:paraId="223D8278" w14:textId="2CC30ACA" w:rsidR="0062451C" w:rsidRDefault="0062451C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</w:p>
    <w:p w14:paraId="5181AF03" w14:textId="0D9B044B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§ 2</w:t>
      </w:r>
    </w:p>
    <w:p w14:paraId="0F0071B0" w14:textId="670ECC78" w:rsidR="0062451C" w:rsidRDefault="0062451C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The resolution shall become effective upon adoption."</w:t>
      </w:r>
    </w:p>
    <w:p w14:paraId="3DC70F1B" w14:textId="189B4DC9" w:rsidR="00762A91" w:rsidRDefault="00762A91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089BA668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4437BB10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29103971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6E787BB7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1F2F0941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6A82BA22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342B9B0B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7E7D608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640AACFF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7297758B" w14:textId="77777777" w:rsidTr="00750D46">
        <w:trPr>
          <w:trHeight w:val="1156"/>
          <w:jc w:val="center"/>
        </w:trPr>
        <w:tc>
          <w:tcPr>
            <w:tcW w:w="2263" w:type="dxa"/>
          </w:tcPr>
          <w:p w14:paraId="564B893F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2ADD08D5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7CA8B023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6E7A29F8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5FA907A7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1903DCBB" w14:textId="77777777" w:rsidR="00762A91" w:rsidRPr="0062451C" w:rsidRDefault="00762A91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</w:p>
    <w:p w14:paraId="6BBF58D3" w14:textId="3A3E755A" w:rsidR="0062451C" w:rsidRDefault="0062451C" w:rsidP="00416C42">
      <w:pPr>
        <w:jc w:val="both"/>
        <w:rPr>
          <w:rFonts w:ascii="Arial" w:hAnsi="Arial" w:cs="Arial"/>
          <w:bCs/>
          <w:i/>
          <w:sz w:val="18"/>
          <w:szCs w:val="18"/>
        </w:rPr>
      </w:pPr>
    </w:p>
    <w:p w14:paraId="7EA7F706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  <w:t>[*]</w:t>
      </w:r>
    </w:p>
    <w:p w14:paraId="0CBCA6A1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of the Annual General Meeting</w:t>
      </w:r>
    </w:p>
    <w:p w14:paraId="3C51354C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>Spółka Akcyjna</w:t>
      </w:r>
    </w:p>
    <w:p w14:paraId="1276710A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with its seat in Warsaw</w:t>
      </w:r>
    </w:p>
    <w:p w14:paraId="64DB4A99" w14:textId="7777777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  <w:t>[*]</w:t>
      </w:r>
    </w:p>
    <w:p w14:paraId="4BC9B1BD" w14:textId="7777777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  <w:t>on appointing a member of the Company's Supervisory Board</w:t>
      </w:r>
    </w:p>
    <w:p w14:paraId="13B4778E" w14:textId="7777777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</w:pPr>
    </w:p>
    <w:p w14:paraId="0D5B388A" w14:textId="77777777" w:rsidR="0062451C" w:rsidRP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§</w:t>
      </w:r>
      <w:r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 xml:space="preserve"> </w:t>
      </w: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1</w:t>
      </w:r>
    </w:p>
    <w:p w14:paraId="7F94B137" w14:textId="77777777" w:rsidR="0062451C" w:rsidRDefault="0062451C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Pursuant to Art. 385 § 1 of the Commercial Companies Code, the Ordinary General Meeting appoints Mr./Mrs. [__] a member of the Company's Supervisory Board for a new joint three-year term of office.</w:t>
      </w:r>
    </w:p>
    <w:p w14:paraId="065F75D5" w14:textId="77777777" w:rsidR="0062451C" w:rsidRDefault="0062451C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</w:p>
    <w:p w14:paraId="173820C2" w14:textId="7777777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§ 2</w:t>
      </w:r>
    </w:p>
    <w:p w14:paraId="5F4D64AD" w14:textId="62FCDF3B" w:rsidR="0062451C" w:rsidRDefault="0062451C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The resolution shall become effective upon adoption."</w:t>
      </w:r>
    </w:p>
    <w:p w14:paraId="1A0CD3BF" w14:textId="7923FCC8" w:rsidR="00762A91" w:rsidRDefault="00762A91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5351F934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0C290635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1CDFDCC6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53255046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59857E0C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71416C6C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75E951CF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2F465AB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44ED0126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767BB27E" w14:textId="77777777" w:rsidTr="00750D46">
        <w:trPr>
          <w:trHeight w:val="1156"/>
          <w:jc w:val="center"/>
        </w:trPr>
        <w:tc>
          <w:tcPr>
            <w:tcW w:w="2263" w:type="dxa"/>
          </w:tcPr>
          <w:p w14:paraId="0AD21709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38CA7143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4967EBA2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32C78CF4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2C774415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74A57FE9" w14:textId="77777777" w:rsidR="00762A91" w:rsidRPr="0062451C" w:rsidRDefault="00762A91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</w:p>
    <w:p w14:paraId="0928D60A" w14:textId="371C3583" w:rsidR="0062451C" w:rsidRDefault="0062451C" w:rsidP="00416C42">
      <w:pPr>
        <w:jc w:val="both"/>
        <w:rPr>
          <w:rFonts w:ascii="Arial" w:hAnsi="Arial" w:cs="Arial"/>
          <w:bCs/>
          <w:i/>
          <w:sz w:val="18"/>
          <w:szCs w:val="18"/>
        </w:rPr>
      </w:pPr>
    </w:p>
    <w:p w14:paraId="6A6185EB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  <w:t>[*]</w:t>
      </w:r>
    </w:p>
    <w:p w14:paraId="3A5B69A1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of the Annual General Meeting</w:t>
      </w:r>
    </w:p>
    <w:p w14:paraId="5FF0167C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>Spółka Akcyjna</w:t>
      </w:r>
    </w:p>
    <w:p w14:paraId="189B7A73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with its seat in Warsaw</w:t>
      </w:r>
    </w:p>
    <w:p w14:paraId="1FB55ABB" w14:textId="7777777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  <w:t>[*]</w:t>
      </w:r>
    </w:p>
    <w:p w14:paraId="0B668051" w14:textId="7777777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  <w:t>on appointing a member of the Company's Supervisory Board</w:t>
      </w:r>
    </w:p>
    <w:p w14:paraId="765568BB" w14:textId="7777777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</w:pPr>
    </w:p>
    <w:p w14:paraId="459FCECF" w14:textId="77777777" w:rsidR="0062451C" w:rsidRP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§</w:t>
      </w:r>
      <w:r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 xml:space="preserve"> </w:t>
      </w: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1</w:t>
      </w:r>
    </w:p>
    <w:p w14:paraId="1ECDC53A" w14:textId="77777777" w:rsidR="0062451C" w:rsidRDefault="0062451C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Pursuant to Art. 385 § 1 of the Commercial Companies Code, the Ordinary General Meeting appoints Mr./Mrs. [__] a member of the Company's Supervisory Board for a new joint three-year term of office.</w:t>
      </w:r>
    </w:p>
    <w:p w14:paraId="5713F65F" w14:textId="77777777" w:rsidR="0062451C" w:rsidRDefault="0062451C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</w:p>
    <w:p w14:paraId="33DF6C1C" w14:textId="7777777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§ 2</w:t>
      </w:r>
    </w:p>
    <w:p w14:paraId="1D434098" w14:textId="6324ADB8" w:rsidR="0062451C" w:rsidRDefault="0062451C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The resolution shall become effective upon adoption."</w:t>
      </w:r>
    </w:p>
    <w:p w14:paraId="11294CBB" w14:textId="78715016" w:rsidR="00762A91" w:rsidRDefault="00762A91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32360832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43AEC327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22819021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5F82F71C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3E4EE50F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73B63BE6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3124E363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F34181E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3C8E17DB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1D3C8BEA" w14:textId="77777777" w:rsidTr="00750D46">
        <w:trPr>
          <w:trHeight w:val="1156"/>
          <w:jc w:val="center"/>
        </w:trPr>
        <w:tc>
          <w:tcPr>
            <w:tcW w:w="2263" w:type="dxa"/>
          </w:tcPr>
          <w:p w14:paraId="5DE5459F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3FACCE56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63749075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09D6C2D5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0EFD0F31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2E1A5800" w14:textId="77777777" w:rsidR="00762A91" w:rsidRPr="0062451C" w:rsidRDefault="00762A91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</w:p>
    <w:p w14:paraId="503DB54F" w14:textId="3811D991" w:rsidR="0062451C" w:rsidRDefault="0062451C" w:rsidP="00416C42">
      <w:pPr>
        <w:jc w:val="both"/>
        <w:rPr>
          <w:rFonts w:ascii="Arial" w:hAnsi="Arial" w:cs="Arial"/>
          <w:bCs/>
          <w:i/>
          <w:sz w:val="18"/>
          <w:szCs w:val="18"/>
        </w:rPr>
      </w:pPr>
    </w:p>
    <w:p w14:paraId="30B5F796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  <w:t>[*]</w:t>
      </w:r>
    </w:p>
    <w:p w14:paraId="4FE8049E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of the Annual General Meeting</w:t>
      </w:r>
    </w:p>
    <w:p w14:paraId="1305F40C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>Spółka Akcyjna</w:t>
      </w:r>
    </w:p>
    <w:p w14:paraId="6670313F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with its seat in Warsaw</w:t>
      </w:r>
    </w:p>
    <w:p w14:paraId="791E2343" w14:textId="7777777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  <w:t>[*]</w:t>
      </w:r>
    </w:p>
    <w:p w14:paraId="143BB854" w14:textId="7777777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  <w:t>on appointing a member of the Company's Supervisory Board</w:t>
      </w:r>
    </w:p>
    <w:p w14:paraId="521B3313" w14:textId="7777777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</w:pPr>
    </w:p>
    <w:p w14:paraId="78834175" w14:textId="77777777" w:rsidR="0062451C" w:rsidRP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§</w:t>
      </w:r>
      <w:r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 xml:space="preserve"> </w:t>
      </w: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1</w:t>
      </w:r>
    </w:p>
    <w:p w14:paraId="5E731260" w14:textId="77777777" w:rsidR="0062451C" w:rsidRDefault="0062451C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Pursuant to Art. 385 § 1 of the Commercial Companies Code, the Ordinary General Meeting appoints Mr./Mrs. [__] a member of the Company's Supervisory Board for a new joint three-year term of office.</w:t>
      </w:r>
    </w:p>
    <w:p w14:paraId="7F94C3DD" w14:textId="77777777" w:rsidR="0062451C" w:rsidRDefault="0062451C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</w:p>
    <w:p w14:paraId="092AF112" w14:textId="7777777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§ 2</w:t>
      </w:r>
    </w:p>
    <w:p w14:paraId="4F6EF5B6" w14:textId="21506D29" w:rsidR="0062451C" w:rsidRDefault="0062451C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The resolution shall become effective upon adoption."</w:t>
      </w:r>
    </w:p>
    <w:p w14:paraId="25787618" w14:textId="1957330A" w:rsidR="00762A91" w:rsidRDefault="00762A91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3858E9DA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5F2E673A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123B1682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7FDB250E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15299442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7729595A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0855C670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DAA6A29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6DB79EED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55148595" w14:textId="77777777" w:rsidTr="00750D46">
        <w:trPr>
          <w:trHeight w:val="1156"/>
          <w:jc w:val="center"/>
        </w:trPr>
        <w:tc>
          <w:tcPr>
            <w:tcW w:w="2263" w:type="dxa"/>
          </w:tcPr>
          <w:p w14:paraId="46101E7F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736EC0DB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7AE97FC6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6AD7D69F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7551902A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414DC293" w14:textId="77777777" w:rsidR="00762A91" w:rsidRPr="0062451C" w:rsidRDefault="00762A91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</w:p>
    <w:p w14:paraId="1FD45B0E" w14:textId="6ED52D77" w:rsidR="0062451C" w:rsidRDefault="0062451C" w:rsidP="00416C42">
      <w:pPr>
        <w:jc w:val="both"/>
        <w:rPr>
          <w:rFonts w:ascii="Arial" w:hAnsi="Arial" w:cs="Arial"/>
          <w:bCs/>
          <w:i/>
          <w:sz w:val="18"/>
          <w:szCs w:val="18"/>
        </w:rPr>
      </w:pPr>
    </w:p>
    <w:p w14:paraId="043A620F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  <w:t>[*]</w:t>
      </w:r>
    </w:p>
    <w:p w14:paraId="4ED07A1F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of the Annual General Meeting</w:t>
      </w:r>
    </w:p>
    <w:p w14:paraId="2EE9C93A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>Spółka Akcyjna</w:t>
      </w:r>
    </w:p>
    <w:p w14:paraId="59D975AF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with its seat in Warsaw</w:t>
      </w:r>
    </w:p>
    <w:p w14:paraId="06849C96" w14:textId="7777777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  <w:t>[*]</w:t>
      </w:r>
    </w:p>
    <w:p w14:paraId="2877CA16" w14:textId="7777777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  <w:t>on appointing a member of the Company's Supervisory Board</w:t>
      </w:r>
    </w:p>
    <w:p w14:paraId="16906C2F" w14:textId="7777777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</w:pPr>
    </w:p>
    <w:p w14:paraId="3D9317C6" w14:textId="77777777" w:rsidR="0062451C" w:rsidRP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§</w:t>
      </w:r>
      <w:r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 xml:space="preserve"> </w:t>
      </w: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1</w:t>
      </w:r>
    </w:p>
    <w:p w14:paraId="4F03D275" w14:textId="77777777" w:rsidR="0062451C" w:rsidRDefault="0062451C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Pursuant to Art. 385 § 1 of the Commercial Companies Code, the Ordinary General Meeting appoints Mr./Mrs. [__] a member of the Company's Supervisory Board for a new joint three-year term of office.</w:t>
      </w:r>
    </w:p>
    <w:p w14:paraId="60ADAFF0" w14:textId="77777777" w:rsidR="0062451C" w:rsidRDefault="0062451C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</w:p>
    <w:p w14:paraId="02437770" w14:textId="7777777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§ 2</w:t>
      </w:r>
    </w:p>
    <w:p w14:paraId="7149B0B7" w14:textId="77777777" w:rsidR="0062451C" w:rsidRPr="0062451C" w:rsidRDefault="0062451C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The resolution shall become effective upon adoption."</w:t>
      </w:r>
    </w:p>
    <w:p w14:paraId="033E3315" w14:textId="1C1D3314" w:rsidR="0062451C" w:rsidRDefault="0062451C" w:rsidP="00416C42">
      <w:pPr>
        <w:jc w:val="both"/>
        <w:rPr>
          <w:rFonts w:ascii="Arial" w:hAnsi="Arial" w:cs="Arial"/>
          <w:bCs/>
          <w:i/>
          <w:sz w:val="18"/>
          <w:szCs w:val="18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30062AF6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73419B2B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lastRenderedPageBreak/>
              <w:t>Vote</w:t>
            </w:r>
          </w:p>
          <w:p w14:paraId="36EAA33A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6284C368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1A4956BC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0A9117A2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7B445134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6EC304E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2E05CFEB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53DF075B" w14:textId="77777777" w:rsidTr="00750D46">
        <w:trPr>
          <w:trHeight w:val="1156"/>
          <w:jc w:val="center"/>
        </w:trPr>
        <w:tc>
          <w:tcPr>
            <w:tcW w:w="2263" w:type="dxa"/>
          </w:tcPr>
          <w:p w14:paraId="77AAE8DE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72B4941E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14A32C53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52E83582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31598F66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273D3C5E" w14:textId="77777777" w:rsidR="00762A91" w:rsidRDefault="00762A91" w:rsidP="00416C42">
      <w:pPr>
        <w:jc w:val="both"/>
        <w:rPr>
          <w:rFonts w:ascii="Arial" w:hAnsi="Arial" w:cs="Arial"/>
          <w:bCs/>
          <w:i/>
          <w:sz w:val="18"/>
          <w:szCs w:val="18"/>
        </w:rPr>
      </w:pPr>
    </w:p>
    <w:p w14:paraId="7B270626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  <w:t>[*]</w:t>
      </w:r>
    </w:p>
    <w:p w14:paraId="2323CA94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of the Annual General Meeting</w:t>
      </w:r>
    </w:p>
    <w:p w14:paraId="2F1F6376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>Spółka Akcyjna</w:t>
      </w:r>
    </w:p>
    <w:p w14:paraId="62377B95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with its seat in Warsaw</w:t>
      </w:r>
    </w:p>
    <w:p w14:paraId="058CFB8B" w14:textId="7777777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  <w:t>[*]</w:t>
      </w:r>
    </w:p>
    <w:p w14:paraId="0C9AB301" w14:textId="7777777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  <w:t>on appointing a member of the Company's Supervisory Board</w:t>
      </w:r>
    </w:p>
    <w:p w14:paraId="25D1E6FC" w14:textId="7777777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</w:pPr>
    </w:p>
    <w:p w14:paraId="00971F2D" w14:textId="77777777" w:rsidR="0062451C" w:rsidRP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§</w:t>
      </w:r>
      <w:r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 xml:space="preserve"> </w:t>
      </w: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1</w:t>
      </w:r>
    </w:p>
    <w:p w14:paraId="4093BBB8" w14:textId="77777777" w:rsidR="0062451C" w:rsidRDefault="0062451C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Pursuant to Art. 385 § 1 of the Commercial Companies Code, the Ordinary General Meeting appoints Mr./Mrs. [__] a member of the Company's Supervisory Board for a new joint three-year term of office.</w:t>
      </w:r>
    </w:p>
    <w:p w14:paraId="7E95486D" w14:textId="77777777" w:rsidR="0062451C" w:rsidRDefault="0062451C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</w:p>
    <w:p w14:paraId="400866F2" w14:textId="7777777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§ 2</w:t>
      </w:r>
    </w:p>
    <w:p w14:paraId="1D623ABE" w14:textId="08FD8B3A" w:rsidR="0062451C" w:rsidRDefault="0062451C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The resolution shall become effective upon adoption."</w:t>
      </w:r>
    </w:p>
    <w:p w14:paraId="01D2DE4E" w14:textId="11A70C96" w:rsidR="00762A91" w:rsidRDefault="00762A91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00AC78AC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56973625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0204FC77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14561E9A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46E0A45B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330E208F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4003DE33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F70129B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3986BA79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1537850B" w14:textId="77777777" w:rsidTr="00750D46">
        <w:trPr>
          <w:trHeight w:val="1156"/>
          <w:jc w:val="center"/>
        </w:trPr>
        <w:tc>
          <w:tcPr>
            <w:tcW w:w="2263" w:type="dxa"/>
          </w:tcPr>
          <w:p w14:paraId="739E0140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0FA2D8E2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75671304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0E517425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65E1744C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509A9D73" w14:textId="77777777" w:rsidR="00762A91" w:rsidRPr="0062451C" w:rsidRDefault="00762A91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</w:p>
    <w:p w14:paraId="239DE355" w14:textId="5C7442EB" w:rsidR="0062451C" w:rsidRDefault="0062451C" w:rsidP="00416C42">
      <w:pPr>
        <w:jc w:val="both"/>
        <w:rPr>
          <w:rFonts w:ascii="Arial" w:hAnsi="Arial" w:cs="Arial"/>
          <w:bCs/>
          <w:i/>
          <w:sz w:val="18"/>
          <w:szCs w:val="18"/>
        </w:rPr>
      </w:pPr>
    </w:p>
    <w:p w14:paraId="4AF886EC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  <w:t>[*]</w:t>
      </w:r>
    </w:p>
    <w:p w14:paraId="3B5CF010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of the Annual General Meeting</w:t>
      </w:r>
    </w:p>
    <w:p w14:paraId="777277F7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>Spółka Akcyjna</w:t>
      </w:r>
    </w:p>
    <w:p w14:paraId="7D713CFB" w14:textId="77777777" w:rsidR="0062451C" w:rsidRPr="001F198D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with its seat in Warsaw</w:t>
      </w:r>
    </w:p>
    <w:p w14:paraId="7C3D6BEE" w14:textId="7777777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  <w:t>[*]</w:t>
      </w:r>
    </w:p>
    <w:p w14:paraId="5B628850" w14:textId="7777777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  <w:t>on appointing a member of the Company's Supervisory Board</w:t>
      </w:r>
    </w:p>
    <w:p w14:paraId="6E1452D4" w14:textId="7777777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</w:pPr>
    </w:p>
    <w:p w14:paraId="1CBA9331" w14:textId="77777777" w:rsidR="0062451C" w:rsidRP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§</w:t>
      </w:r>
      <w:r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 xml:space="preserve"> </w:t>
      </w: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1</w:t>
      </w:r>
    </w:p>
    <w:p w14:paraId="3CAD8229" w14:textId="77777777" w:rsidR="0062451C" w:rsidRDefault="0062451C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Pursuant to Art. 385 § 1 of the Commercial Companies Code, the Ordinary General Meeting appoints Mr./Mrs. [__] a member of the Company's Supervisory Board for a new joint three-year term of office.</w:t>
      </w:r>
    </w:p>
    <w:p w14:paraId="6767440C" w14:textId="77777777" w:rsidR="0062451C" w:rsidRDefault="0062451C" w:rsidP="0062451C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</w:p>
    <w:p w14:paraId="7FAA6270" w14:textId="77777777" w:rsidR="0062451C" w:rsidRDefault="0062451C" w:rsidP="0062451C">
      <w:pPr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§ 2</w:t>
      </w:r>
    </w:p>
    <w:p w14:paraId="73381E8A" w14:textId="3B610992" w:rsidR="0062451C" w:rsidRDefault="0062451C" w:rsidP="002769FA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  <w:r w:rsidRPr="0062451C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The resolution shall become effective upon adoption."</w:t>
      </w:r>
    </w:p>
    <w:p w14:paraId="14B8ED00" w14:textId="1568CD01" w:rsidR="00762A91" w:rsidRDefault="00762A91" w:rsidP="002769FA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130968FC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79060FE5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lastRenderedPageBreak/>
              <w:t>Vote</w:t>
            </w:r>
          </w:p>
          <w:p w14:paraId="789CBB66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2FCE37F5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15458E3E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286EAB01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38A30DF8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25BBD4E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747A4DD9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50B94BD5" w14:textId="77777777" w:rsidTr="00750D46">
        <w:trPr>
          <w:trHeight w:val="1156"/>
          <w:jc w:val="center"/>
        </w:trPr>
        <w:tc>
          <w:tcPr>
            <w:tcW w:w="2263" w:type="dxa"/>
          </w:tcPr>
          <w:p w14:paraId="6B0D356E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74C7AB67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2B0784BB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5A7BCC94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5A643104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708D5516" w14:textId="291F309F" w:rsidR="00762A91" w:rsidRDefault="00762A91" w:rsidP="002769FA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</w:p>
    <w:p w14:paraId="2C98FD62" w14:textId="77777777" w:rsidR="00762A91" w:rsidRPr="002769FA" w:rsidRDefault="00762A91" w:rsidP="002769FA">
      <w:pPr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</w:pPr>
    </w:p>
    <w:p w14:paraId="25703294" w14:textId="608294D4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“Resolution no.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  <w:t>[*]</w:t>
      </w:r>
    </w:p>
    <w:p w14:paraId="5C512C0F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of the Annual General Meeting</w:t>
      </w:r>
    </w:p>
    <w:p w14:paraId="3114228D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of the Company named TRAKCJA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eastAsia="pl-PL"/>
        </w:rPr>
        <w:br/>
        <w:t>Spółka Akcyjna</w:t>
      </w:r>
    </w:p>
    <w:p w14:paraId="6C7E52A9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>with its seat in Warsaw</w:t>
      </w:r>
    </w:p>
    <w:p w14:paraId="45361C9F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of </w:t>
      </w:r>
      <w:r w:rsidRPr="001F198D">
        <w:rPr>
          <w:rFonts w:ascii="Arial" w:eastAsia="Times New Roman" w:hAnsi="Arial" w:cs="Arial"/>
          <w:b/>
          <w:iCs/>
          <w:sz w:val="20"/>
          <w:szCs w:val="20"/>
          <w:lang w:val="en-US" w:eastAsia="pl-PL"/>
        </w:rPr>
        <w:t>[*]</w:t>
      </w:r>
    </w:p>
    <w:p w14:paraId="47F4EA16" w14:textId="77777777" w:rsidR="00FB315B" w:rsidRPr="001F198D" w:rsidRDefault="00FB315B" w:rsidP="00FB315B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  <w:t xml:space="preserve">on giving opinion regarding the Report on remuneration of the Management Board and Supervisory Board </w:t>
      </w:r>
    </w:p>
    <w:p w14:paraId="19C51E2B" w14:textId="77777777" w:rsidR="00FB315B" w:rsidRPr="001F198D" w:rsidRDefault="00FB315B" w:rsidP="00FB315B">
      <w:pPr>
        <w:spacing w:after="0" w:line="276" w:lineRule="auto"/>
        <w:contextualSpacing/>
        <w:rPr>
          <w:rFonts w:ascii="Arial" w:eastAsia="Times New Roman" w:hAnsi="Arial" w:cs="Arial"/>
          <w:b/>
          <w:iCs/>
          <w:sz w:val="20"/>
          <w:szCs w:val="20"/>
          <w:lang w:val="en-GB" w:eastAsia="pl-PL"/>
        </w:rPr>
      </w:pPr>
    </w:p>
    <w:p w14:paraId="3A2318BC" w14:textId="0C947943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  <w:r w:rsidRPr="001F198D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§1</w:t>
      </w:r>
    </w:p>
    <w:p w14:paraId="36FCB690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</w:pPr>
    </w:p>
    <w:p w14:paraId="0540009B" w14:textId="024E9C7B" w:rsidR="00FB315B" w:rsidRPr="001F198D" w:rsidRDefault="002769FA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Calibri" w:hAnsi="Arial" w:cs="Arial"/>
          <w:iCs/>
          <w:sz w:val="20"/>
          <w:szCs w:val="20"/>
          <w:lang w:val="en-GB"/>
        </w:rPr>
      </w:pPr>
      <w:r w:rsidRPr="002769FA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>Acting pursuant to Article 90g</w:t>
      </w:r>
      <w:r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 sec. 6</w:t>
      </w:r>
      <w:r w:rsidRPr="002769FA">
        <w:rPr>
          <w:rFonts w:ascii="Arial" w:eastAsia="Times New Roman" w:hAnsi="Arial" w:cs="Arial"/>
          <w:bCs/>
          <w:iCs/>
          <w:sz w:val="20"/>
          <w:szCs w:val="20"/>
          <w:lang w:val="en-GB" w:eastAsia="pl-PL"/>
        </w:rPr>
        <w:t xml:space="preserve"> of the Act on Public Offering, Conditions Governing the Introduction of Financial Instruments to Organised Trading, and Public Companies of 29 July 2005, the Ordinary General Meeting decides to issue a positive opinion on the Report on the remuneration of the members of the Management Board and the Supervisory Board of Trakcja S.A. for 2021</w:t>
      </w:r>
      <w:r w:rsidR="00FB315B" w:rsidRPr="001F198D">
        <w:rPr>
          <w:rFonts w:ascii="Arial" w:eastAsia="Calibri" w:hAnsi="Arial" w:cs="Arial"/>
          <w:iCs/>
          <w:sz w:val="20"/>
          <w:szCs w:val="20"/>
          <w:lang w:val="en-GB"/>
        </w:rPr>
        <w:t>.</w:t>
      </w:r>
    </w:p>
    <w:p w14:paraId="03640012" w14:textId="77777777" w:rsidR="00FB315B" w:rsidRPr="001F198D" w:rsidRDefault="00FB315B" w:rsidP="00FB315B">
      <w:pPr>
        <w:tabs>
          <w:tab w:val="left" w:pos="598"/>
          <w:tab w:val="center" w:pos="2195"/>
        </w:tabs>
        <w:spacing w:after="200" w:line="276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</w:p>
    <w:p w14:paraId="2E636A23" w14:textId="77777777" w:rsidR="00FB315B" w:rsidRPr="001F198D" w:rsidRDefault="00FB315B" w:rsidP="00FB315B">
      <w:pPr>
        <w:spacing w:after="0" w:line="276" w:lineRule="auto"/>
        <w:jc w:val="center"/>
        <w:rPr>
          <w:rFonts w:ascii="Arial" w:hAnsi="Arial" w:cs="Arial"/>
          <w:iCs/>
          <w:sz w:val="20"/>
          <w:szCs w:val="20"/>
          <w:lang w:val="en-US"/>
        </w:rPr>
      </w:pPr>
      <w:r w:rsidRPr="001F198D">
        <w:rPr>
          <w:rFonts w:ascii="Arial" w:hAnsi="Arial" w:cs="Arial"/>
          <w:iCs/>
          <w:sz w:val="20"/>
          <w:szCs w:val="20"/>
          <w:lang w:val="en-US"/>
        </w:rPr>
        <w:t>§2</w:t>
      </w:r>
    </w:p>
    <w:p w14:paraId="36EB9203" w14:textId="77777777" w:rsidR="00FB315B" w:rsidRPr="001F198D" w:rsidRDefault="00FB315B" w:rsidP="00FB315B">
      <w:pPr>
        <w:spacing w:after="200" w:line="276" w:lineRule="auto"/>
        <w:jc w:val="both"/>
        <w:rPr>
          <w:rFonts w:ascii="Arial" w:eastAsia="Calibri" w:hAnsi="Arial" w:cs="Arial"/>
          <w:iCs/>
          <w:sz w:val="20"/>
          <w:szCs w:val="20"/>
          <w:lang w:val="en-GB"/>
        </w:rPr>
      </w:pPr>
      <w:r w:rsidRPr="001F198D">
        <w:rPr>
          <w:rFonts w:ascii="Arial" w:eastAsia="Calibri" w:hAnsi="Arial" w:cs="Arial"/>
          <w:bCs/>
          <w:iCs/>
          <w:sz w:val="20"/>
          <w:szCs w:val="20"/>
          <w:lang w:val="en-GB"/>
        </w:rPr>
        <w:t>This Resolution becomes effective on the moment of its adoption</w:t>
      </w:r>
      <w:r w:rsidRPr="001F198D">
        <w:rPr>
          <w:rFonts w:ascii="Arial" w:eastAsia="Calibri" w:hAnsi="Arial" w:cs="Arial"/>
          <w:iCs/>
          <w:sz w:val="20"/>
          <w:szCs w:val="20"/>
          <w:lang w:val="en-GB"/>
        </w:rPr>
        <w:t>.”</w:t>
      </w:r>
    </w:p>
    <w:p w14:paraId="38221E4C" w14:textId="064D5A01" w:rsidR="00416C42" w:rsidRPr="001F198D" w:rsidRDefault="00416C42" w:rsidP="00FB315B">
      <w:pPr>
        <w:spacing w:after="200" w:line="276" w:lineRule="auto"/>
        <w:contextualSpacing/>
        <w:jc w:val="center"/>
        <w:rPr>
          <w:rFonts w:ascii="Arial" w:hAnsi="Arial" w:cs="Arial"/>
          <w:bCs/>
          <w:iCs/>
          <w:sz w:val="20"/>
          <w:szCs w:val="20"/>
        </w:rPr>
      </w:pPr>
    </w:p>
    <w:tbl>
      <w:tblPr>
        <w:tblStyle w:val="Tabela-Siatka"/>
        <w:tblW w:w="10036" w:type="dxa"/>
        <w:jc w:val="center"/>
        <w:tblLook w:val="04A0" w:firstRow="1" w:lastRow="0" w:firstColumn="1" w:lastColumn="0" w:noHBand="0" w:noVBand="1"/>
      </w:tblPr>
      <w:tblGrid>
        <w:gridCol w:w="2263"/>
        <w:gridCol w:w="2285"/>
        <w:gridCol w:w="2078"/>
        <w:gridCol w:w="1842"/>
        <w:gridCol w:w="1568"/>
      </w:tblGrid>
      <w:tr w:rsidR="00762A91" w:rsidRPr="00EA393A" w14:paraId="6661C471" w14:textId="77777777" w:rsidTr="00750D46">
        <w:trPr>
          <w:trHeight w:val="1145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043D663B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42879FCE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"for"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680A686B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7254AEC1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"against"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35C112CE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Vote</w:t>
            </w:r>
          </w:p>
          <w:p w14:paraId="4AFB49DE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"abstain"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54DAC1B" w14:textId="77777777" w:rsidR="00762A91" w:rsidRPr="00EA393A" w:rsidRDefault="00762A91" w:rsidP="00750D46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Request for recording an objection against resolution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2FD05536" w14:textId="77777777" w:rsidR="00762A91" w:rsidRPr="00EA393A" w:rsidRDefault="00762A91" w:rsidP="00750D4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EA393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Other</w:t>
            </w:r>
          </w:p>
        </w:tc>
      </w:tr>
      <w:tr w:rsidR="00762A91" w:rsidRPr="00EA393A" w14:paraId="510048CA" w14:textId="77777777" w:rsidTr="00750D46">
        <w:trPr>
          <w:trHeight w:val="1156"/>
          <w:jc w:val="center"/>
        </w:trPr>
        <w:tc>
          <w:tcPr>
            <w:tcW w:w="2263" w:type="dxa"/>
          </w:tcPr>
          <w:p w14:paraId="4FBA1C5C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285" w:type="dxa"/>
          </w:tcPr>
          <w:p w14:paraId="31DED22F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078" w:type="dxa"/>
          </w:tcPr>
          <w:p w14:paraId="4C3229F8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842" w:type="dxa"/>
          </w:tcPr>
          <w:p w14:paraId="3B80E137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568" w:type="dxa"/>
          </w:tcPr>
          <w:p w14:paraId="5A4CD7D1" w14:textId="77777777" w:rsidR="00762A91" w:rsidRPr="00EA393A" w:rsidRDefault="00762A91" w:rsidP="00750D46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</w:tbl>
    <w:p w14:paraId="09E53D59" w14:textId="77777777" w:rsidR="001A5E07" w:rsidRPr="001F198D" w:rsidRDefault="001A5E07" w:rsidP="001A5E07">
      <w:pPr>
        <w:jc w:val="both"/>
        <w:rPr>
          <w:rFonts w:ascii="Arial" w:hAnsi="Arial" w:cs="Arial"/>
          <w:b/>
          <w:iCs/>
          <w:sz w:val="20"/>
          <w:szCs w:val="20"/>
        </w:rPr>
      </w:pPr>
    </w:p>
    <w:p w14:paraId="5A95F0C0" w14:textId="773F8736" w:rsidR="001A5E07" w:rsidRPr="001F198D" w:rsidRDefault="001A5E07" w:rsidP="001A5E07">
      <w:pPr>
        <w:jc w:val="both"/>
        <w:rPr>
          <w:rFonts w:ascii="Arial" w:hAnsi="Arial" w:cs="Arial"/>
          <w:iCs/>
          <w:sz w:val="20"/>
          <w:szCs w:val="20"/>
        </w:rPr>
      </w:pPr>
    </w:p>
    <w:sectPr w:rsidR="001A5E07" w:rsidRPr="001F1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0055D" w14:textId="77777777" w:rsidR="00762A91" w:rsidRDefault="00762A91" w:rsidP="00762A91">
      <w:pPr>
        <w:spacing w:after="0" w:line="240" w:lineRule="auto"/>
      </w:pPr>
      <w:r>
        <w:separator/>
      </w:r>
    </w:p>
  </w:endnote>
  <w:endnote w:type="continuationSeparator" w:id="0">
    <w:p w14:paraId="3FC06044" w14:textId="77777777" w:rsidR="00762A91" w:rsidRDefault="00762A91" w:rsidP="0076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2A22" w14:textId="77777777" w:rsidR="00762A91" w:rsidRDefault="00762A91" w:rsidP="00762A91">
      <w:pPr>
        <w:spacing w:after="0" w:line="240" w:lineRule="auto"/>
      </w:pPr>
      <w:r>
        <w:separator/>
      </w:r>
    </w:p>
  </w:footnote>
  <w:footnote w:type="continuationSeparator" w:id="0">
    <w:p w14:paraId="5B6C66F9" w14:textId="77777777" w:rsidR="00762A91" w:rsidRDefault="00762A91" w:rsidP="00762A91">
      <w:pPr>
        <w:spacing w:after="0" w:line="240" w:lineRule="auto"/>
      </w:pPr>
      <w:r>
        <w:continuationSeparator/>
      </w:r>
    </w:p>
  </w:footnote>
  <w:footnote w:id="1">
    <w:p w14:paraId="67443FF0" w14:textId="77777777" w:rsidR="00762A91" w:rsidRPr="001548B1" w:rsidRDefault="00762A91" w:rsidP="00762A91">
      <w:pPr>
        <w:spacing w:after="0" w:line="312" w:lineRule="auto"/>
        <w:rPr>
          <w:rFonts w:ascii="Arial" w:eastAsia="Times New Roman" w:hAnsi="Arial" w:cs="Arial"/>
          <w:sz w:val="18"/>
          <w:szCs w:val="18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en-US"/>
        </w:rPr>
        <w:footnoteRef/>
      </w:r>
      <w:r w:rsidRPr="001548B1">
        <w:rPr>
          <w:rFonts w:ascii="Arial" w:eastAsia="Times New Roman" w:hAnsi="Arial" w:cs="Arial"/>
          <w:b/>
          <w:bCs/>
          <w:color w:val="0000FF"/>
          <w:sz w:val="18"/>
          <w:szCs w:val="18"/>
          <w:lang w:val="en-US"/>
        </w:rPr>
        <w:t>For natural persons fill in: "personally", for other entities please enter persons who represent the entity and attach to the power of attorney a certified copy of the entry into a relevant register.</w:t>
      </w:r>
    </w:p>
    <w:p w14:paraId="4055B5C0" w14:textId="77777777" w:rsidR="00762A91" w:rsidRPr="00EA6727" w:rsidRDefault="00762A91" w:rsidP="00762A91">
      <w:pPr>
        <w:pStyle w:val="Tekstprzypisudolnego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258B0585"/>
    <w:multiLevelType w:val="hybridMultilevel"/>
    <w:tmpl w:val="31BA36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410244"/>
    <w:multiLevelType w:val="hybridMultilevel"/>
    <w:tmpl w:val="31BA36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D16C50"/>
    <w:multiLevelType w:val="hybridMultilevel"/>
    <w:tmpl w:val="3FAACE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D43BB"/>
    <w:multiLevelType w:val="hybridMultilevel"/>
    <w:tmpl w:val="68FE7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16650"/>
    <w:multiLevelType w:val="hybridMultilevel"/>
    <w:tmpl w:val="012EA9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6172097">
    <w:abstractNumId w:val="5"/>
  </w:num>
  <w:num w:numId="2" w16cid:durableId="1374231479">
    <w:abstractNumId w:val="1"/>
  </w:num>
  <w:num w:numId="3" w16cid:durableId="1452242963">
    <w:abstractNumId w:val="2"/>
  </w:num>
  <w:num w:numId="4" w16cid:durableId="893929597">
    <w:abstractNumId w:val="3"/>
  </w:num>
  <w:num w:numId="5" w16cid:durableId="443965226">
    <w:abstractNumId w:val="4"/>
  </w:num>
  <w:num w:numId="6" w16cid:durableId="77216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07"/>
    <w:rsid w:val="000E758D"/>
    <w:rsid w:val="000F7607"/>
    <w:rsid w:val="0014300F"/>
    <w:rsid w:val="001A5E07"/>
    <w:rsid w:val="001F198D"/>
    <w:rsid w:val="0027089D"/>
    <w:rsid w:val="002769FA"/>
    <w:rsid w:val="00286F7B"/>
    <w:rsid w:val="00315214"/>
    <w:rsid w:val="00342CF2"/>
    <w:rsid w:val="00364A46"/>
    <w:rsid w:val="00416C42"/>
    <w:rsid w:val="004545C9"/>
    <w:rsid w:val="004A4781"/>
    <w:rsid w:val="004D4D10"/>
    <w:rsid w:val="00525A2D"/>
    <w:rsid w:val="00537687"/>
    <w:rsid w:val="005E1EF9"/>
    <w:rsid w:val="0062451C"/>
    <w:rsid w:val="00630E69"/>
    <w:rsid w:val="00665DA5"/>
    <w:rsid w:val="0069655E"/>
    <w:rsid w:val="00762A91"/>
    <w:rsid w:val="008941E5"/>
    <w:rsid w:val="00894747"/>
    <w:rsid w:val="00895B4A"/>
    <w:rsid w:val="00947226"/>
    <w:rsid w:val="00A20860"/>
    <w:rsid w:val="00A33BB0"/>
    <w:rsid w:val="00A53C9B"/>
    <w:rsid w:val="00AB53D1"/>
    <w:rsid w:val="00B87D9E"/>
    <w:rsid w:val="00C31C5F"/>
    <w:rsid w:val="00CA726D"/>
    <w:rsid w:val="00D47AD5"/>
    <w:rsid w:val="00DA71A3"/>
    <w:rsid w:val="00DC26AB"/>
    <w:rsid w:val="00E107C1"/>
    <w:rsid w:val="00E84412"/>
    <w:rsid w:val="00F70966"/>
    <w:rsid w:val="00FB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4A39"/>
  <w15:chartTrackingRefBased/>
  <w15:docId w15:val="{CEDD9967-27D9-411B-B24F-258B9573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26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31C5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31C5F"/>
    <w:rPr>
      <w:rFonts w:ascii="Consolas" w:hAnsi="Consolas"/>
      <w:sz w:val="20"/>
      <w:szCs w:val="20"/>
    </w:rPr>
  </w:style>
  <w:style w:type="table" w:styleId="Tabela-Siatka">
    <w:name w:val="Table Grid"/>
    <w:basedOn w:val="Standardowy"/>
    <w:uiPriority w:val="39"/>
    <w:rsid w:val="00762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2A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2A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2A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3547</Words>
  <Characters>21282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Rudnicka</dc:creator>
  <cp:keywords/>
  <dc:description/>
  <cp:lastModifiedBy>Edyta Rudnicka</cp:lastModifiedBy>
  <cp:revision>2</cp:revision>
  <dcterms:created xsi:type="dcterms:W3CDTF">2022-06-03T14:31:00Z</dcterms:created>
  <dcterms:modified xsi:type="dcterms:W3CDTF">2022-06-03T14:31:00Z</dcterms:modified>
</cp:coreProperties>
</file>